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77" w:rsidRDefault="00A66E77" w:rsidP="00A66E77">
      <w:pPr>
        <w:rPr>
          <w:b/>
        </w:rPr>
      </w:pPr>
      <w:r>
        <w:rPr>
          <w:b/>
        </w:rPr>
        <w:t>1982-1983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A66E77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6E77" w:rsidRPr="00F35CA0" w:rsidRDefault="00A66E77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A66E77" w:rsidRPr="00116474" w:rsidRDefault="00A66E77" w:rsidP="00533CF6">
            <w:pPr>
              <w:spacing w:after="0" w:line="240" w:lineRule="auto"/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Electrostatic-classifier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Leschonski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Clausthal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Default="00A66E77" w:rsidP="00533CF6">
            <w:pPr>
              <w:spacing w:after="0" w:line="240" w:lineRule="auto"/>
            </w:pPr>
            <w:r w:rsidRPr="003F4188">
              <w:rPr>
                <w:rFonts w:ascii="Times New Roman" w:hAnsi="Times New Roman" w:cs="Times New Roman"/>
                <w:sz w:val="24"/>
                <w:szCs w:val="24"/>
              </w:rPr>
              <w:t>Particle Attrition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Vervoorn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Pr="00117321" w:rsidRDefault="00A66E77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321">
              <w:rPr>
                <w:rFonts w:ascii="Times New Roman" w:hAnsi="Times New Roman" w:cs="Times New Roman"/>
                <w:sz w:val="24"/>
                <w:szCs w:val="24"/>
              </w:rPr>
              <w:t>Attrition of Bulk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Bridgwater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Birmingham 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Pr="00E218E7" w:rsidRDefault="00A66E77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Studies on Abrasive and Erosive Wear of Materials by P</w:t>
            </w:r>
            <w:r w:rsidRPr="00E218E7">
              <w:rPr>
                <w:rFonts w:ascii="Times New Roman" w:hAnsi="Times New Roman" w:cs="Times New Roman"/>
                <w:sz w:val="24"/>
                <w:szCs w:val="24"/>
              </w:rPr>
              <w:t>article in Japan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Hashimoto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Sinokogyo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Ltd.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F8">
              <w:rPr>
                <w:rFonts w:ascii="Times New Roman" w:eastAsia="Times New Roman" w:hAnsi="Times New Roman" w:cs="Times New Roman"/>
                <w:sz w:val="24"/>
                <w:szCs w:val="24"/>
              </w:rPr>
              <w:t>Agglomeration of Particle Systems in Fluidized Beds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Tardos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 College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Mechanical Properties of Powder And Methods of Their Estimation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Makino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The Flow of Aerated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Cambridge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8E7">
              <w:rPr>
                <w:rFonts w:ascii="Times New Roman" w:eastAsia="Times New Roman" w:hAnsi="Times New Roman" w:cs="Times New Roman"/>
                <w:sz w:val="24"/>
                <w:szCs w:val="24"/>
              </w:rPr>
              <w:t>Aerated Flow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Scarlett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Loughborough University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A New Simple Equation For Obtaining The 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 Distribution of A Granular B</w:t>
            </w: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Hiroshima University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88">
              <w:rPr>
                <w:rFonts w:ascii="Times New Roman" w:eastAsia="Times New Roman" w:hAnsi="Times New Roman" w:cs="Times New Roman"/>
                <w:sz w:val="24"/>
                <w:szCs w:val="24"/>
              </w:rPr>
              <w:t>Flow of Highly Concentrated Fine Particulate Slurries Through Complex Geometries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 Chicago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Pr="002E186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87C">
              <w:rPr>
                <w:rFonts w:ascii="Times New Roman" w:eastAsia="Times New Roman" w:hAnsi="Times New Roman" w:cs="Times New Roman"/>
                <w:sz w:val="24"/>
                <w:szCs w:val="24"/>
              </w:rPr>
              <w:t>Dispersion of Powder Agglomerates in Liquid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Parfitt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Carnegie-Mellon</w:t>
            </w:r>
          </w:p>
        </w:tc>
      </w:tr>
      <w:tr w:rsidR="00A66E77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A66E77" w:rsidRPr="00F35CA0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A66E77" w:rsidRDefault="00A66E77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77"/>
    <w:rsid w:val="00A11A11"/>
    <w:rsid w:val="00A6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20EF1-4CA3-4806-951C-B1EA461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2015-08-26T13:32:00Z</dcterms:created>
  <dcterms:modified xsi:type="dcterms:W3CDTF">2015-08-26T13:32:00Z</dcterms:modified>
</cp:coreProperties>
</file>