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06" w:rsidRDefault="00C54506" w:rsidP="00C54506">
      <w:pPr>
        <w:rPr>
          <w:b/>
        </w:rPr>
      </w:pPr>
      <w:r>
        <w:rPr>
          <w:b/>
        </w:rPr>
        <w:t>1981-1982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C54506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C54506" w:rsidRPr="00F35CA0" w:rsidTr="00533CF6">
        <w:trPr>
          <w:trHeight w:val="684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506" w:rsidRPr="00F35CA0" w:rsidRDefault="00C5450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C54506" w:rsidRPr="00116474" w:rsidRDefault="00C54506" w:rsidP="00533CF6">
            <w:pPr>
              <w:spacing w:after="0" w:line="240" w:lineRule="auto"/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Particles in Gases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Pr="00D2587C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Electrification of Particles Through Collision in Particulate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Hiroshima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Pr="00E218E7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Powder Particles Development of High Resolution Electrostatic Probe System for Measuring Charge on Individual Powder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Singh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Southampton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Pr="00E218E7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Agglomerate Strength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Tohata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Chuo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Pr="00E218E7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Temperature on the Agglomerate Strength of Polymeric P</w:t>
            </w: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Sekiguchi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Chuo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Default="00C54506" w:rsidP="00533CF6">
            <w:pPr>
              <w:spacing w:after="0" w:line="240" w:lineRule="auto"/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Particle Attrition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Vervoorn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Pr="00117321" w:rsidRDefault="00C5450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Birmingham 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Pr="00E218E7" w:rsidRDefault="00C5450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hAnsi="Times New Roman" w:cs="Times New Roman"/>
                <w:sz w:val="24"/>
                <w:szCs w:val="24"/>
              </w:rPr>
              <w:t>Fundamental Mechanical Properties of Granular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Kanatani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Gunma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Properties of Powder And Methods of Their Estimation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Makino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Aerated Flow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Scarlett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Flow of Highly Concentrated Fine Particulate Slurries Through Complex Geometries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Chicago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Slurry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Akers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Hydraulic </w:t>
            </w:r>
            <w:proofErr w:type="spellStart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Deliquoring</w:t>
            </w:r>
            <w:proofErr w:type="spellEnd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Compressible Filter Cakes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Tiller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Houston</w:t>
            </w:r>
          </w:p>
        </w:tc>
      </w:tr>
      <w:tr w:rsidR="00C5450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Pr="00F35CA0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 of Solid Surfaces and Interactions At the Solid/gas and Solid/liquid Interfaces. Relevance to Particle Technology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Parfitt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C54506" w:rsidRDefault="00C5450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Carnegie-Mellon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6"/>
    <w:rsid w:val="00A11A11"/>
    <w:rsid w:val="00C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5D21-D1D7-484C-8CD4-D36F1201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2015-08-26T13:52:00Z</dcterms:created>
  <dcterms:modified xsi:type="dcterms:W3CDTF">2015-08-26T13:53:00Z</dcterms:modified>
</cp:coreProperties>
</file>