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54CB" w14:textId="10037DCE" w:rsidR="00854B50" w:rsidRDefault="00854B50"/>
    <w:p w14:paraId="3B6A7B1B" w14:textId="40712C0A" w:rsidR="00871D3A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>Check One:</w:t>
      </w:r>
      <w:r w:rsidR="00871D3A">
        <w:rPr>
          <w:b/>
          <w:bCs/>
        </w:rPr>
        <w:t xml:space="preserve"> </w:t>
      </w:r>
      <w:r w:rsidRPr="00347B31">
        <w:rPr>
          <w:b/>
          <w:bCs/>
        </w:rPr>
        <w:t xml:space="preserve">   </w:t>
      </w:r>
      <w:sdt>
        <w:sdtPr>
          <w:rPr>
            <w:b/>
            <w:bCs/>
          </w:rPr>
          <w:id w:val="-190543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20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Project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4351751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D320C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Pr="00347B31">
        <w:rPr>
          <w:b/>
          <w:bCs/>
        </w:rPr>
        <w:t>Review</w:t>
      </w:r>
      <w:r w:rsidR="00871D3A">
        <w:rPr>
          <w:b/>
          <w:bCs/>
        </w:rPr>
        <w:tab/>
      </w:r>
      <w:r w:rsidR="00871D3A">
        <w:rPr>
          <w:b/>
          <w:bCs/>
        </w:rPr>
        <w:tab/>
      </w:r>
      <w:sdt>
        <w:sdtPr>
          <w:rPr>
            <w:b/>
            <w:bCs/>
          </w:rPr>
          <w:id w:val="74076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1D3A">
        <w:rPr>
          <w:b/>
          <w:bCs/>
        </w:rPr>
        <w:t>Collaboration</w:t>
      </w:r>
    </w:p>
    <w:p w14:paraId="07071387" w14:textId="769C0E7B" w:rsidR="00347B31" w:rsidRPr="00347B31" w:rsidRDefault="00347B31" w:rsidP="00347B31">
      <w:pPr>
        <w:ind w:right="-180"/>
        <w:rPr>
          <w:b/>
          <w:bCs/>
        </w:rPr>
      </w:pP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66467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D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Workshop</w:t>
      </w:r>
      <w:r w:rsidRPr="00347B31">
        <w:rPr>
          <w:b/>
          <w:bCs/>
        </w:rPr>
        <w:tab/>
      </w:r>
      <w:r w:rsidRPr="00347B31">
        <w:rPr>
          <w:b/>
          <w:bCs/>
        </w:rPr>
        <w:tab/>
      </w:r>
      <w:sdt>
        <w:sdtPr>
          <w:rPr>
            <w:b/>
            <w:bCs/>
          </w:rPr>
          <w:id w:val="115025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B3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47B31">
        <w:rPr>
          <w:b/>
          <w:bCs/>
        </w:rPr>
        <w:t>Other</w:t>
      </w:r>
    </w:p>
    <w:p w14:paraId="01E504A8" w14:textId="77777777" w:rsidR="00347B31" w:rsidRDefault="00347B31" w:rsidP="00347B31">
      <w:pPr>
        <w:ind w:right="-90"/>
      </w:pPr>
    </w:p>
    <w:p w14:paraId="6E98E0CD" w14:textId="77777777" w:rsidR="00BD035A" w:rsidRDefault="00BD035A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6840"/>
      </w:tblGrid>
      <w:tr w:rsidR="001D3FB6" w14:paraId="2D11C098" w14:textId="77777777" w:rsidTr="00B10160">
        <w:tc>
          <w:tcPr>
            <w:tcW w:w="2065" w:type="dxa"/>
          </w:tcPr>
          <w:p w14:paraId="563D7984" w14:textId="7528FAF5" w:rsidR="001D3FB6" w:rsidRPr="00347B31" w:rsidRDefault="00347B31" w:rsidP="005F5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Descriptive </w:t>
            </w:r>
            <w:r w:rsidR="001D3FB6" w:rsidRPr="00347B31">
              <w:rPr>
                <w:b/>
                <w:bCs/>
              </w:rPr>
              <w:t>Title</w:t>
            </w:r>
          </w:p>
        </w:tc>
        <w:tc>
          <w:tcPr>
            <w:tcW w:w="6840" w:type="dxa"/>
          </w:tcPr>
          <w:p w14:paraId="0F6B93CC" w14:textId="5D6DC0B7" w:rsidR="001D3FB6" w:rsidRPr="009324D0" w:rsidRDefault="009324D0" w:rsidP="005F5F65">
            <w:r w:rsidRPr="009324D0">
              <w:t>Tools, techniques, and applications of correlative microscopy for characterizing the chemical composition and microstructure of particle-filled soft materials</w:t>
            </w:r>
          </w:p>
        </w:tc>
      </w:tr>
      <w:tr w:rsidR="001D3FB6" w14:paraId="5FB32EC1" w14:textId="77777777" w:rsidTr="00B10160">
        <w:tc>
          <w:tcPr>
            <w:tcW w:w="2065" w:type="dxa"/>
          </w:tcPr>
          <w:p w14:paraId="7A7A3D73" w14:textId="70B5015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Working Title</w:t>
            </w:r>
            <w:r w:rsidR="00347B3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40" w:type="dxa"/>
          </w:tcPr>
          <w:p w14:paraId="3E9470AB" w14:textId="545B2740" w:rsidR="001D3FB6" w:rsidRDefault="00E5434F" w:rsidP="005F5F65">
            <w:r>
              <w:t>Correlative micros</w:t>
            </w:r>
            <w:r w:rsidR="00D210AC">
              <w:t xml:space="preserve">copy </w:t>
            </w:r>
            <w:r w:rsidR="00D8107D">
              <w:t>for filled</w:t>
            </w:r>
            <w:r w:rsidR="00A85036">
              <w:t xml:space="preserve"> / multi-components </w:t>
            </w:r>
            <w:r w:rsidR="004A0DCF">
              <w:t xml:space="preserve">complex </w:t>
            </w:r>
            <w:r w:rsidR="00A85036">
              <w:t>systems</w:t>
            </w:r>
          </w:p>
        </w:tc>
      </w:tr>
      <w:tr w:rsidR="001D3FB6" w14:paraId="49744218" w14:textId="77777777" w:rsidTr="00B10160">
        <w:tc>
          <w:tcPr>
            <w:tcW w:w="2065" w:type="dxa"/>
          </w:tcPr>
          <w:p w14:paraId="6D9F9606" w14:textId="77777777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Technical Area</w:t>
            </w:r>
            <w:r w:rsidRPr="00347B3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6840" w:type="dxa"/>
          </w:tcPr>
          <w:p w14:paraId="1E4B4A76" w14:textId="546FF50C" w:rsidR="001D3FB6" w:rsidRDefault="00EF2571" w:rsidP="005F5F65">
            <w:r>
              <w:t>Wet system</w:t>
            </w:r>
            <w:r w:rsidR="00AD7CA5">
              <w:t xml:space="preserve"> </w:t>
            </w:r>
          </w:p>
        </w:tc>
      </w:tr>
      <w:tr w:rsidR="001D3FB6" w14:paraId="743EC9EA" w14:textId="77777777" w:rsidTr="00B10160">
        <w:tc>
          <w:tcPr>
            <w:tcW w:w="2065" w:type="dxa"/>
          </w:tcPr>
          <w:p w14:paraId="4C7EF24F" w14:textId="621BACB1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Date</w:t>
            </w:r>
          </w:p>
        </w:tc>
        <w:tc>
          <w:tcPr>
            <w:tcW w:w="6840" w:type="dxa"/>
          </w:tcPr>
          <w:p w14:paraId="3D229F1C" w14:textId="040A70B5" w:rsidR="001D3FB6" w:rsidRDefault="00EB6A86" w:rsidP="005F5F65">
            <w:r>
              <w:t>16_6_2025</w:t>
            </w:r>
          </w:p>
        </w:tc>
      </w:tr>
      <w:tr w:rsidR="001D3FB6" w14:paraId="415F26C3" w14:textId="77777777" w:rsidTr="00B10160">
        <w:tc>
          <w:tcPr>
            <w:tcW w:w="2065" w:type="dxa"/>
          </w:tcPr>
          <w:p w14:paraId="10F45830" w14:textId="37F70D96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Short Description</w:t>
            </w:r>
          </w:p>
        </w:tc>
        <w:tc>
          <w:tcPr>
            <w:tcW w:w="6840" w:type="dxa"/>
          </w:tcPr>
          <w:p w14:paraId="08E7D83C" w14:textId="70671572" w:rsidR="001D3FB6" w:rsidRPr="00FE1518" w:rsidRDefault="00FE1518" w:rsidP="005F5F65">
            <w:r w:rsidRPr="00FE1518">
              <w:t>The performance of filled systems—such as elastomers, tires, multi-component food products</w:t>
            </w:r>
            <w:r>
              <w:t xml:space="preserve"> (</w:t>
            </w:r>
            <w:r w:rsidR="00C53778">
              <w:t>instant milk, coffee…)</w:t>
            </w:r>
            <w:r w:rsidRPr="00FE1518">
              <w:t>, and other composites—relies heavily on their microstructure, composition, and interfacial behavior. However, gaining detailed insights into these complex systems remains a challenge, particularly for materials with low glass transition temperatures (</w:t>
            </w:r>
            <w:proofErr w:type="spellStart"/>
            <w:r w:rsidRPr="00FE1518">
              <w:t>Tg</w:t>
            </w:r>
            <w:proofErr w:type="spellEnd"/>
            <w:r w:rsidRPr="00FE1518">
              <w:t>), which complicate structural characterization</w:t>
            </w:r>
          </w:p>
        </w:tc>
      </w:tr>
      <w:tr w:rsidR="001D3FB6" w14:paraId="1E353A3B" w14:textId="77777777" w:rsidTr="00B10160">
        <w:tc>
          <w:tcPr>
            <w:tcW w:w="2065" w:type="dxa"/>
          </w:tcPr>
          <w:p w14:paraId="5CDCE3F1" w14:textId="32337613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Objectives</w:t>
            </w:r>
          </w:p>
        </w:tc>
        <w:tc>
          <w:tcPr>
            <w:tcW w:w="6840" w:type="dxa"/>
          </w:tcPr>
          <w:p w14:paraId="21218698" w14:textId="7925D565" w:rsidR="001D3FB6" w:rsidRDefault="00F6083E" w:rsidP="00C523A7">
            <w:r w:rsidRPr="00F6083E">
              <w:t>Explore both emerging and commercially available technologies that integrate multiple analytical techniques within correlative microscopy to characterize complex systems—particularly soft materials</w:t>
            </w:r>
            <w:r>
              <w:t>.</w:t>
            </w:r>
            <w:r w:rsidR="00582CA5">
              <w:t xml:space="preserve"> </w:t>
            </w:r>
            <w:r w:rsidR="00582CA5" w:rsidRPr="00F6083E">
              <w:t>Emphasize the additional insights these advanced instruments provide beyond conventional optical microscopy. The review should also highlight leading universities and research laboratories with recognized expertise in this field</w:t>
            </w:r>
            <w:r w:rsidR="00582CA5">
              <w:t>.</w:t>
            </w:r>
          </w:p>
        </w:tc>
      </w:tr>
      <w:tr w:rsidR="001D3FB6" w14:paraId="030F4407" w14:textId="77777777" w:rsidTr="00B10160">
        <w:tc>
          <w:tcPr>
            <w:tcW w:w="2065" w:type="dxa"/>
          </w:tcPr>
          <w:p w14:paraId="74AC7E09" w14:textId="2ACEF16F" w:rsidR="001D3FB6" w:rsidRPr="00347B31" w:rsidRDefault="001D3FB6" w:rsidP="005F5F65">
            <w:pPr>
              <w:rPr>
                <w:b/>
                <w:bCs/>
              </w:rPr>
            </w:pPr>
            <w:r w:rsidRPr="00347B31">
              <w:rPr>
                <w:b/>
                <w:bCs/>
              </w:rPr>
              <w:t>Scope</w:t>
            </w:r>
          </w:p>
        </w:tc>
        <w:tc>
          <w:tcPr>
            <w:tcW w:w="6840" w:type="dxa"/>
          </w:tcPr>
          <w:p w14:paraId="186C052D" w14:textId="54C73A0B" w:rsidR="001D3FB6" w:rsidRDefault="00582CA5" w:rsidP="005F5F65">
            <w:r>
              <w:t>See objectives</w:t>
            </w:r>
            <w:r w:rsidR="001A11C7">
              <w:t xml:space="preserve"> section</w:t>
            </w:r>
          </w:p>
        </w:tc>
      </w:tr>
    </w:tbl>
    <w:p w14:paraId="5C4A30F0" w14:textId="77777777" w:rsidR="001D3FB6" w:rsidRDefault="001D3FB6"/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2641"/>
        <w:gridCol w:w="3603"/>
      </w:tblGrid>
      <w:tr w:rsidR="001D3FB6" w:rsidRPr="00347B31" w14:paraId="7EF82E2A" w14:textId="77777777" w:rsidTr="00B10160">
        <w:tc>
          <w:tcPr>
            <w:tcW w:w="8905" w:type="dxa"/>
            <w:gridSpan w:val="3"/>
          </w:tcPr>
          <w:p w14:paraId="28E54797" w14:textId="2AFF7750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Recommended Contractors</w:t>
            </w:r>
            <w:r w:rsidR="00871D3A">
              <w:rPr>
                <w:b/>
                <w:bCs/>
              </w:rPr>
              <w:t xml:space="preserve"> (2 or 3)</w:t>
            </w:r>
          </w:p>
        </w:tc>
      </w:tr>
      <w:tr w:rsidR="001D3FB6" w:rsidRPr="00347B31" w14:paraId="5AE30393" w14:textId="77777777" w:rsidTr="00B10160">
        <w:tc>
          <w:tcPr>
            <w:tcW w:w="2661" w:type="dxa"/>
          </w:tcPr>
          <w:p w14:paraId="24ED7389" w14:textId="7094833A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2641" w:type="dxa"/>
          </w:tcPr>
          <w:p w14:paraId="44760851" w14:textId="66EEED5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Institution</w:t>
            </w:r>
          </w:p>
        </w:tc>
        <w:tc>
          <w:tcPr>
            <w:tcW w:w="3603" w:type="dxa"/>
          </w:tcPr>
          <w:p w14:paraId="65431E01" w14:textId="4652AB3B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Email Address</w:t>
            </w:r>
          </w:p>
        </w:tc>
      </w:tr>
      <w:tr w:rsidR="001D3FB6" w14:paraId="222B4318" w14:textId="77777777" w:rsidTr="00B10160">
        <w:tc>
          <w:tcPr>
            <w:tcW w:w="2661" w:type="dxa"/>
          </w:tcPr>
          <w:p w14:paraId="345B9B46" w14:textId="7DCCB038" w:rsidR="001D3FB6" w:rsidRDefault="00C002C7" w:rsidP="001D3FB6">
            <w:proofErr w:type="spellStart"/>
            <w:r>
              <w:t>Rupprechter</w:t>
            </w:r>
            <w:proofErr w:type="spellEnd"/>
          </w:p>
        </w:tc>
        <w:tc>
          <w:tcPr>
            <w:tcW w:w="2641" w:type="dxa"/>
          </w:tcPr>
          <w:p w14:paraId="39609EB4" w14:textId="19D1A318" w:rsidR="001D3FB6" w:rsidRDefault="00C002C7" w:rsidP="001D3FB6">
            <w:r>
              <w:t>TU Wien</w:t>
            </w:r>
          </w:p>
        </w:tc>
        <w:tc>
          <w:tcPr>
            <w:tcW w:w="3603" w:type="dxa"/>
          </w:tcPr>
          <w:p w14:paraId="780AB145" w14:textId="393C1BF6" w:rsidR="00B10160" w:rsidRDefault="00B10160" w:rsidP="001D3FB6">
            <w:hyperlink r:id="rId8" w:history="1">
              <w:r w:rsidRPr="00EC4EFB">
                <w:rPr>
                  <w:rStyle w:val="Hyperlink"/>
                </w:rPr>
                <w:t>guenther.rupprechter@tuwien.ac.at</w:t>
              </w:r>
            </w:hyperlink>
          </w:p>
          <w:p w14:paraId="4AB523CD" w14:textId="3C8F4FD8" w:rsidR="00B10160" w:rsidRDefault="00B10160" w:rsidP="001D3FB6"/>
        </w:tc>
      </w:tr>
      <w:tr w:rsidR="001D3FB6" w14:paraId="0ED652E0" w14:textId="77777777" w:rsidTr="00B10160">
        <w:tc>
          <w:tcPr>
            <w:tcW w:w="2661" w:type="dxa"/>
          </w:tcPr>
          <w:p w14:paraId="1C0A4521" w14:textId="50A4C38B" w:rsidR="001D3FB6" w:rsidRDefault="00B328F2" w:rsidP="001D3FB6">
            <w:r>
              <w:t>Hauser</w:t>
            </w:r>
            <w:r w:rsidR="00213B48">
              <w:t xml:space="preserve"> and </w:t>
            </w:r>
            <w:r w:rsidR="00213B48" w:rsidRPr="00213B48">
              <w:t>Ke Xu</w:t>
            </w:r>
          </w:p>
        </w:tc>
        <w:tc>
          <w:tcPr>
            <w:tcW w:w="2641" w:type="dxa"/>
          </w:tcPr>
          <w:p w14:paraId="510AB6C3" w14:textId="178BEB55" w:rsidR="001D3FB6" w:rsidRDefault="00F8778B" w:rsidP="001D3FB6">
            <w:r w:rsidRPr="00F8778B">
              <w:t>UC-Berkeley</w:t>
            </w:r>
          </w:p>
        </w:tc>
        <w:tc>
          <w:tcPr>
            <w:tcW w:w="3603" w:type="dxa"/>
          </w:tcPr>
          <w:p w14:paraId="23124463" w14:textId="088DBADD" w:rsidR="001D3FB6" w:rsidRDefault="00F8778B" w:rsidP="001D3FB6">
            <w:hyperlink r:id="rId9" w:history="1">
              <w:r w:rsidRPr="00F8778B">
                <w:rPr>
                  <w:rStyle w:val="Hyperlink"/>
                </w:rPr>
                <w:t>xuk@berkeley.edu</w:t>
              </w:r>
            </w:hyperlink>
          </w:p>
        </w:tc>
      </w:tr>
      <w:tr w:rsidR="001D3FB6" w14:paraId="5B7C46AE" w14:textId="77777777" w:rsidTr="00B10160">
        <w:tc>
          <w:tcPr>
            <w:tcW w:w="2661" w:type="dxa"/>
          </w:tcPr>
          <w:p w14:paraId="56458A7C" w14:textId="58E6DA82" w:rsidR="001D3FB6" w:rsidRDefault="00EE3648" w:rsidP="001D3FB6">
            <w:r>
              <w:t>Stavis</w:t>
            </w:r>
          </w:p>
        </w:tc>
        <w:tc>
          <w:tcPr>
            <w:tcW w:w="2641" w:type="dxa"/>
          </w:tcPr>
          <w:p w14:paraId="44DE91DC" w14:textId="3006DE92" w:rsidR="001D3FB6" w:rsidRDefault="00665366" w:rsidP="001D3FB6">
            <w:r>
              <w:t>NIST</w:t>
            </w:r>
          </w:p>
        </w:tc>
        <w:tc>
          <w:tcPr>
            <w:tcW w:w="3603" w:type="dxa"/>
          </w:tcPr>
          <w:p w14:paraId="298E8475" w14:textId="77777777" w:rsidR="001D3FB6" w:rsidRDefault="001D3FB6" w:rsidP="001D3FB6"/>
        </w:tc>
      </w:tr>
    </w:tbl>
    <w:p w14:paraId="46A4C451" w14:textId="3A0C2E32" w:rsidR="00BD035A" w:rsidRDefault="00BD035A"/>
    <w:p w14:paraId="05161310" w14:textId="77777777" w:rsidR="001A11C7" w:rsidRDefault="001A11C7"/>
    <w:p w14:paraId="226142AE" w14:textId="77777777" w:rsidR="001A11C7" w:rsidRDefault="001A11C7"/>
    <w:p w14:paraId="47ABC416" w14:textId="77777777" w:rsidR="001A11C7" w:rsidRDefault="001A11C7"/>
    <w:p w14:paraId="281BC66A" w14:textId="77777777" w:rsidR="001A11C7" w:rsidRDefault="001A11C7"/>
    <w:p w14:paraId="6D869702" w14:textId="77777777" w:rsidR="001A11C7" w:rsidRDefault="001A11C7"/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315"/>
        <w:gridCol w:w="4590"/>
      </w:tblGrid>
      <w:tr w:rsidR="001D3FB6" w:rsidRPr="00347B31" w14:paraId="0574AEF8" w14:textId="77777777" w:rsidTr="001D3FB6">
        <w:tc>
          <w:tcPr>
            <w:tcW w:w="8905" w:type="dxa"/>
            <w:gridSpan w:val="2"/>
          </w:tcPr>
          <w:p w14:paraId="346AEF8C" w14:textId="3B63C5EF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Submitted By:</w:t>
            </w:r>
          </w:p>
        </w:tc>
      </w:tr>
      <w:tr w:rsidR="001D3FB6" w:rsidRPr="00347B31" w14:paraId="72EC03A4" w14:textId="77777777" w:rsidTr="001D3FB6">
        <w:tc>
          <w:tcPr>
            <w:tcW w:w="4315" w:type="dxa"/>
          </w:tcPr>
          <w:p w14:paraId="70EBBDC3" w14:textId="646CCCF9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Name</w:t>
            </w:r>
          </w:p>
        </w:tc>
        <w:tc>
          <w:tcPr>
            <w:tcW w:w="4590" w:type="dxa"/>
          </w:tcPr>
          <w:p w14:paraId="1EDBD7A1" w14:textId="43125045" w:rsidR="001D3FB6" w:rsidRPr="00347B31" w:rsidRDefault="001D3FB6" w:rsidP="001D3FB6">
            <w:pPr>
              <w:jc w:val="center"/>
              <w:rPr>
                <w:b/>
                <w:bCs/>
              </w:rPr>
            </w:pPr>
            <w:r w:rsidRPr="00347B31">
              <w:rPr>
                <w:b/>
                <w:bCs/>
              </w:rPr>
              <w:t>Organization</w:t>
            </w:r>
          </w:p>
        </w:tc>
      </w:tr>
      <w:tr w:rsidR="001D3FB6" w14:paraId="46409F34" w14:textId="77777777" w:rsidTr="001D3FB6">
        <w:tc>
          <w:tcPr>
            <w:tcW w:w="4315" w:type="dxa"/>
          </w:tcPr>
          <w:p w14:paraId="6F026A81" w14:textId="22FD406A" w:rsidR="001D3FB6" w:rsidRDefault="00EE3648">
            <w:r>
              <w:t>Marc Thibaut</w:t>
            </w:r>
          </w:p>
        </w:tc>
        <w:tc>
          <w:tcPr>
            <w:tcW w:w="4590" w:type="dxa"/>
          </w:tcPr>
          <w:p w14:paraId="4ABCC0E3" w14:textId="1A910262" w:rsidR="001D3FB6" w:rsidRDefault="00EE3648">
            <w:r>
              <w:t xml:space="preserve">Dow </w:t>
            </w:r>
          </w:p>
        </w:tc>
      </w:tr>
      <w:tr w:rsidR="001D3FB6" w14:paraId="273EF9B5" w14:textId="77777777" w:rsidTr="001D3FB6">
        <w:tc>
          <w:tcPr>
            <w:tcW w:w="4315" w:type="dxa"/>
          </w:tcPr>
          <w:p w14:paraId="7AFB058E" w14:textId="7E60E325" w:rsidR="001D3FB6" w:rsidRDefault="00EE3648">
            <w:r>
              <w:t xml:space="preserve">Rajeev </w:t>
            </w:r>
            <w:proofErr w:type="spellStart"/>
            <w:r>
              <w:t>Gorowara</w:t>
            </w:r>
            <w:proofErr w:type="spellEnd"/>
          </w:p>
        </w:tc>
        <w:tc>
          <w:tcPr>
            <w:tcW w:w="4590" w:type="dxa"/>
          </w:tcPr>
          <w:p w14:paraId="0B1106CF" w14:textId="13F2E450" w:rsidR="001D3FB6" w:rsidRDefault="00925841">
            <w:r>
              <w:t xml:space="preserve">Chemours </w:t>
            </w:r>
          </w:p>
        </w:tc>
      </w:tr>
      <w:tr w:rsidR="001D3FB6" w14:paraId="7010B124" w14:textId="77777777" w:rsidTr="001D3FB6">
        <w:tc>
          <w:tcPr>
            <w:tcW w:w="4315" w:type="dxa"/>
          </w:tcPr>
          <w:p w14:paraId="40ED787B" w14:textId="1EAC1466" w:rsidR="001D3FB6" w:rsidRDefault="005A4752">
            <w:r>
              <w:t xml:space="preserve">Kalyn </w:t>
            </w:r>
            <w:r w:rsidRPr="005A4752">
              <w:t>Froeschle</w:t>
            </w:r>
          </w:p>
        </w:tc>
        <w:tc>
          <w:tcPr>
            <w:tcW w:w="4590" w:type="dxa"/>
          </w:tcPr>
          <w:p w14:paraId="7133ECCF" w14:textId="2F727936" w:rsidR="001D3FB6" w:rsidRDefault="005A4752">
            <w:r>
              <w:t>Dow</w:t>
            </w:r>
          </w:p>
        </w:tc>
      </w:tr>
      <w:tr w:rsidR="005A4752" w14:paraId="42B6559F" w14:textId="77777777" w:rsidTr="001D3FB6">
        <w:tc>
          <w:tcPr>
            <w:tcW w:w="4315" w:type="dxa"/>
          </w:tcPr>
          <w:p w14:paraId="5502C506" w14:textId="6FB49ED0" w:rsidR="005A4752" w:rsidRDefault="005A4752">
            <w:r>
              <w:t xml:space="preserve">Kelly </w:t>
            </w:r>
            <w:r w:rsidRPr="005A4752">
              <w:t>Krzysik</w:t>
            </w:r>
          </w:p>
        </w:tc>
        <w:tc>
          <w:tcPr>
            <w:tcW w:w="4590" w:type="dxa"/>
          </w:tcPr>
          <w:p w14:paraId="664D68B2" w14:textId="6950B87A" w:rsidR="005A4752" w:rsidRDefault="005A4752">
            <w:r>
              <w:t>Dow</w:t>
            </w:r>
          </w:p>
        </w:tc>
      </w:tr>
      <w:tr w:rsidR="005A4752" w14:paraId="6ACC2A11" w14:textId="77777777" w:rsidTr="001D3FB6">
        <w:tc>
          <w:tcPr>
            <w:tcW w:w="4315" w:type="dxa"/>
          </w:tcPr>
          <w:p w14:paraId="40EA9922" w14:textId="444D10A4" w:rsidR="005A4752" w:rsidRDefault="005A4752">
            <w:r w:rsidRPr="005A4752">
              <w:t>Jyo Lyn</w:t>
            </w:r>
            <w:r>
              <w:t xml:space="preserve"> Hor</w:t>
            </w:r>
          </w:p>
        </w:tc>
        <w:tc>
          <w:tcPr>
            <w:tcW w:w="4590" w:type="dxa"/>
          </w:tcPr>
          <w:p w14:paraId="03017AAE" w14:textId="6DE7999E" w:rsidR="005A4752" w:rsidRDefault="005A4752">
            <w:r>
              <w:t>Dow</w:t>
            </w:r>
          </w:p>
        </w:tc>
      </w:tr>
      <w:tr w:rsidR="005A4752" w14:paraId="7590FDB7" w14:textId="77777777" w:rsidTr="001D3FB6">
        <w:tc>
          <w:tcPr>
            <w:tcW w:w="4315" w:type="dxa"/>
          </w:tcPr>
          <w:p w14:paraId="47F9CBE9" w14:textId="24563B8B" w:rsidR="005A4752" w:rsidRPr="005A4752" w:rsidRDefault="005A4752">
            <w:r>
              <w:t>Wilson Poon</w:t>
            </w:r>
          </w:p>
        </w:tc>
        <w:tc>
          <w:tcPr>
            <w:tcW w:w="4590" w:type="dxa"/>
          </w:tcPr>
          <w:p w14:paraId="5510837C" w14:textId="19B23A00" w:rsidR="005A4752" w:rsidRDefault="005A4752">
            <w:proofErr w:type="spellStart"/>
            <w:r>
              <w:t>Unif</w:t>
            </w:r>
            <w:proofErr w:type="spellEnd"/>
            <w:r>
              <w:t xml:space="preserve"> </w:t>
            </w:r>
            <w:proofErr w:type="spellStart"/>
            <w:r>
              <w:t>Edimburg</w:t>
            </w:r>
            <w:proofErr w:type="spellEnd"/>
          </w:p>
        </w:tc>
      </w:tr>
    </w:tbl>
    <w:p w14:paraId="46063609" w14:textId="77777777" w:rsidR="00BD035A" w:rsidRDefault="00BD035A"/>
    <w:p w14:paraId="44CDA612" w14:textId="77777777" w:rsidR="00E458AF" w:rsidRDefault="00E458AF"/>
    <w:sectPr w:rsidR="00E458AF" w:rsidSect="00854B5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4F1F0" w14:textId="77777777" w:rsidR="00C75D5F" w:rsidRDefault="00C75D5F">
      <w:r>
        <w:separator/>
      </w:r>
    </w:p>
  </w:endnote>
  <w:endnote w:type="continuationSeparator" w:id="0">
    <w:p w14:paraId="3F9585B6" w14:textId="77777777" w:rsidR="00C75D5F" w:rsidRDefault="00C7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E9FE" w14:textId="021F63D3" w:rsidR="00774F32" w:rsidRDefault="00774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454FE0" wp14:editId="5856A6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6300" cy="333375"/>
              <wp:effectExtent l="0" t="0" r="0" b="0"/>
              <wp:wrapNone/>
              <wp:docPr id="545319816" name="Text Box 2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2BFC8" w14:textId="64241C18" w:rsidR="00774F32" w:rsidRPr="00774F32" w:rsidRDefault="00774F32" w:rsidP="00774F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4F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54F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 Business" style="position:absolute;margin-left:0;margin-top:0;width:69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" filled="f" stroked="f">
              <v:textbox style="mso-fit-shape-to-text:t" inset="0,0,0,15pt">
                <w:txbxContent>
                  <w:p w14:paraId="2422BFC8" w14:textId="64241C18" w:rsidR="00774F32" w:rsidRPr="00774F32" w:rsidRDefault="00774F32" w:rsidP="00774F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4F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017D" w14:textId="424C4A58" w:rsidR="009454FC" w:rsidRDefault="00774F32">
    <w:pPr>
      <w:tabs>
        <w:tab w:val="left" w:pos="3480"/>
        <w:tab w:val="left" w:pos="364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CCE24C" wp14:editId="4A3516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6300" cy="333375"/>
              <wp:effectExtent l="0" t="0" r="0" b="0"/>
              <wp:wrapNone/>
              <wp:docPr id="1300677671" name="Text Box 3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8C4E4" w14:textId="2D1643D5" w:rsidR="00774F32" w:rsidRPr="00774F32" w:rsidRDefault="00774F32" w:rsidP="00774F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4F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CE2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 Business" style="position:absolute;margin-left:0;margin-top:0;width:69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" filled="f" stroked="f">
              <v:textbox style="mso-fit-shape-to-text:t" inset="0,0,0,15pt">
                <w:txbxContent>
                  <w:p w14:paraId="6E28C4E4" w14:textId="2D1643D5" w:rsidR="00774F32" w:rsidRPr="00774F32" w:rsidRDefault="00774F32" w:rsidP="00774F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4F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54FC">
      <w:tab/>
      <w:t>Template v.1.0 - RB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8631" w14:textId="2557AFA6" w:rsidR="00774F32" w:rsidRDefault="00774F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FA401C" wp14:editId="376112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6300" cy="333375"/>
              <wp:effectExtent l="0" t="0" r="0" b="0"/>
              <wp:wrapNone/>
              <wp:docPr id="30943746" name="Text Box 1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6220A" w14:textId="2E84CAB3" w:rsidR="00774F32" w:rsidRPr="00774F32" w:rsidRDefault="00774F32" w:rsidP="00774F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4F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A40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 Business" style="position:absolute;margin-left:0;margin-top:0;width:69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" filled="f" stroked="f">
              <v:textbox style="mso-fit-shape-to-text:t" inset="0,0,0,15pt">
                <w:txbxContent>
                  <w:p w14:paraId="65F6220A" w14:textId="2E84CAB3" w:rsidR="00774F32" w:rsidRPr="00774F32" w:rsidRDefault="00774F32" w:rsidP="00774F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4F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10F0" w14:textId="77777777" w:rsidR="00C75D5F" w:rsidRDefault="00C75D5F">
      <w:r>
        <w:separator/>
      </w:r>
    </w:p>
  </w:footnote>
  <w:footnote w:type="continuationSeparator" w:id="0">
    <w:p w14:paraId="12190C88" w14:textId="77777777" w:rsidR="00C75D5F" w:rsidRDefault="00C75D5F">
      <w:r>
        <w:continuationSeparator/>
      </w:r>
    </w:p>
  </w:footnote>
  <w:footnote w:id="1">
    <w:p w14:paraId="6B006640" w14:textId="2819BD1E" w:rsidR="00347B31" w:rsidRDefault="00347B31">
      <w:pPr>
        <w:pStyle w:val="FootnoteText"/>
      </w:pPr>
      <w:r>
        <w:rPr>
          <w:rStyle w:val="FootnoteReference"/>
        </w:rPr>
        <w:footnoteRef/>
      </w:r>
      <w:r>
        <w:t xml:space="preserve"> Title used in meeting agendas and file archives</w:t>
      </w:r>
    </w:p>
  </w:footnote>
  <w:footnote w:id="2">
    <w:p w14:paraId="306C57E9" w14:textId="77777777" w:rsidR="001D3FB6" w:rsidRDefault="001D3FB6" w:rsidP="00BD035A">
      <w:pPr>
        <w:pStyle w:val="FootnoteText"/>
      </w:pPr>
      <w:r>
        <w:rPr>
          <w:rStyle w:val="FootnoteReference"/>
        </w:rPr>
        <w:footnoteRef/>
      </w:r>
      <w:r>
        <w:t xml:space="preserve"> One or more from the following list:  W = wet systems; D = dry systems; F = particle formation; SR = size reduction; M = modeling; SE = systems engineering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BF62" w14:textId="77777777" w:rsidR="00854B50" w:rsidRDefault="00854B50">
    <w:pPr>
      <w:jc w:val="cent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9EC1" w14:textId="77777777" w:rsidR="00854B50" w:rsidRDefault="00854B50" w:rsidP="00854B50">
    <w:pPr>
      <w:jc w:val="center"/>
      <w:rPr>
        <w:b/>
        <w:smallCaps/>
        <w:sz w:val="28"/>
        <w:szCs w:val="28"/>
      </w:rPr>
    </w:pPr>
    <w:r>
      <w:rPr>
        <w:b/>
        <w:smallCaps/>
        <w:noProof/>
        <w:sz w:val="28"/>
        <w:szCs w:val="28"/>
        <w:lang w:eastAsia="en-US"/>
      </w:rPr>
      <w:drawing>
        <wp:inline distT="0" distB="0" distL="0" distR="0" wp14:anchorId="54CB31CD" wp14:editId="124271BF">
          <wp:extent cx="1571625" cy="664182"/>
          <wp:effectExtent l="0" t="0" r="0" b="3175"/>
          <wp:docPr id="2" name="Picture 2" descr="C:\Users\Home\Google Drive\IFPRI\Logos\newlogo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Google Drive\IFPRI\Logos\newlogo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76" cy="68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4FCD3" w14:textId="3983ABB6" w:rsidR="00854B50" w:rsidRDefault="00854B50" w:rsidP="00854B50">
    <w:pPr>
      <w:jc w:val="center"/>
      <w:rPr>
        <w:b/>
        <w:smallCaps/>
        <w:sz w:val="28"/>
        <w:szCs w:val="28"/>
      </w:rPr>
    </w:pPr>
    <w:proofErr w:type="gramStart"/>
    <w:r>
      <w:rPr>
        <w:b/>
        <w:smallCaps/>
        <w:sz w:val="28"/>
        <w:szCs w:val="28"/>
      </w:rPr>
      <w:t>IFPRI  Brief</w:t>
    </w:r>
    <w:proofErr w:type="gramEnd"/>
    <w:r>
      <w:rPr>
        <w:b/>
        <w:smallCaps/>
        <w:sz w:val="28"/>
        <w:szCs w:val="28"/>
      </w:rPr>
      <w:t xml:space="preserve"> Template</w:t>
    </w:r>
  </w:p>
  <w:p w14:paraId="29A3F2A9" w14:textId="77777777" w:rsidR="00854B50" w:rsidRDefault="00854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CD9"/>
    <w:multiLevelType w:val="hybridMultilevel"/>
    <w:tmpl w:val="B28C297A"/>
    <w:lvl w:ilvl="0" w:tplc="4A9A829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3696B"/>
    <w:multiLevelType w:val="hybridMultilevel"/>
    <w:tmpl w:val="FFC49618"/>
    <w:lvl w:ilvl="0" w:tplc="5EE027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955C0"/>
    <w:multiLevelType w:val="hybridMultilevel"/>
    <w:tmpl w:val="F24A9A70"/>
    <w:lvl w:ilvl="0" w:tplc="3B802A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B49EF4">
      <w:start w:val="16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868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92C4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18C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21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4CCC5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48EB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27AE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37488D"/>
    <w:multiLevelType w:val="hybridMultilevel"/>
    <w:tmpl w:val="FCFA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67697"/>
    <w:multiLevelType w:val="hybridMultilevel"/>
    <w:tmpl w:val="B1C45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53781"/>
    <w:multiLevelType w:val="hybridMultilevel"/>
    <w:tmpl w:val="312E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930125">
    <w:abstractNumId w:val="1"/>
  </w:num>
  <w:num w:numId="2" w16cid:durableId="282200367">
    <w:abstractNumId w:val="2"/>
  </w:num>
  <w:num w:numId="3" w16cid:durableId="697971272">
    <w:abstractNumId w:val="3"/>
  </w:num>
  <w:num w:numId="4" w16cid:durableId="2089424997">
    <w:abstractNumId w:val="5"/>
  </w:num>
  <w:num w:numId="5" w16cid:durableId="1699623608">
    <w:abstractNumId w:val="4"/>
  </w:num>
  <w:num w:numId="6" w16cid:durableId="2224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81"/>
    <w:rsid w:val="000423B1"/>
    <w:rsid w:val="000641C7"/>
    <w:rsid w:val="00074B00"/>
    <w:rsid w:val="000937FC"/>
    <w:rsid w:val="000A78CD"/>
    <w:rsid w:val="000D16C3"/>
    <w:rsid w:val="000E4F36"/>
    <w:rsid w:val="000F331F"/>
    <w:rsid w:val="000F571F"/>
    <w:rsid w:val="001048A3"/>
    <w:rsid w:val="00107D1F"/>
    <w:rsid w:val="00153796"/>
    <w:rsid w:val="00166D41"/>
    <w:rsid w:val="00186EC5"/>
    <w:rsid w:val="001959CC"/>
    <w:rsid w:val="001A11C7"/>
    <w:rsid w:val="001D3FB6"/>
    <w:rsid w:val="001D47D0"/>
    <w:rsid w:val="001F43A0"/>
    <w:rsid w:val="001F7A77"/>
    <w:rsid w:val="0020212E"/>
    <w:rsid w:val="002065B8"/>
    <w:rsid w:val="00213B48"/>
    <w:rsid w:val="00244D39"/>
    <w:rsid w:val="0028436C"/>
    <w:rsid w:val="002857B9"/>
    <w:rsid w:val="002C3F60"/>
    <w:rsid w:val="002F49DB"/>
    <w:rsid w:val="002F5293"/>
    <w:rsid w:val="003377B3"/>
    <w:rsid w:val="00347B31"/>
    <w:rsid w:val="00364B34"/>
    <w:rsid w:val="00372B7A"/>
    <w:rsid w:val="00377931"/>
    <w:rsid w:val="003C4F33"/>
    <w:rsid w:val="003F4605"/>
    <w:rsid w:val="004A0DCF"/>
    <w:rsid w:val="004B00D9"/>
    <w:rsid w:val="004B275F"/>
    <w:rsid w:val="00527A5C"/>
    <w:rsid w:val="0053292A"/>
    <w:rsid w:val="00565647"/>
    <w:rsid w:val="00577882"/>
    <w:rsid w:val="00582CA5"/>
    <w:rsid w:val="005A4752"/>
    <w:rsid w:val="005D320C"/>
    <w:rsid w:val="005E75D8"/>
    <w:rsid w:val="00665366"/>
    <w:rsid w:val="00674E4F"/>
    <w:rsid w:val="00685C3E"/>
    <w:rsid w:val="00694EBC"/>
    <w:rsid w:val="006953F9"/>
    <w:rsid w:val="006B6813"/>
    <w:rsid w:val="006E0B20"/>
    <w:rsid w:val="007631CE"/>
    <w:rsid w:val="00774F32"/>
    <w:rsid w:val="007F1E69"/>
    <w:rsid w:val="00854B50"/>
    <w:rsid w:val="00855EC0"/>
    <w:rsid w:val="00871D3A"/>
    <w:rsid w:val="008B13D2"/>
    <w:rsid w:val="008E246C"/>
    <w:rsid w:val="00921906"/>
    <w:rsid w:val="00925841"/>
    <w:rsid w:val="009324D0"/>
    <w:rsid w:val="00936B49"/>
    <w:rsid w:val="009442A2"/>
    <w:rsid w:val="009454FC"/>
    <w:rsid w:val="009960BD"/>
    <w:rsid w:val="009B6D70"/>
    <w:rsid w:val="009C4B77"/>
    <w:rsid w:val="009D49CC"/>
    <w:rsid w:val="00A06A81"/>
    <w:rsid w:val="00A11273"/>
    <w:rsid w:val="00A16A83"/>
    <w:rsid w:val="00A77D3C"/>
    <w:rsid w:val="00A85036"/>
    <w:rsid w:val="00AB4621"/>
    <w:rsid w:val="00AD7CA5"/>
    <w:rsid w:val="00B10160"/>
    <w:rsid w:val="00B328F2"/>
    <w:rsid w:val="00B96A35"/>
    <w:rsid w:val="00BA4602"/>
    <w:rsid w:val="00BD035A"/>
    <w:rsid w:val="00C002C7"/>
    <w:rsid w:val="00C1758C"/>
    <w:rsid w:val="00C25AA5"/>
    <w:rsid w:val="00C523A7"/>
    <w:rsid w:val="00C53778"/>
    <w:rsid w:val="00C65E31"/>
    <w:rsid w:val="00C75D5F"/>
    <w:rsid w:val="00C8582B"/>
    <w:rsid w:val="00D077C4"/>
    <w:rsid w:val="00D210AC"/>
    <w:rsid w:val="00D421C0"/>
    <w:rsid w:val="00D8107D"/>
    <w:rsid w:val="00DB1949"/>
    <w:rsid w:val="00E20922"/>
    <w:rsid w:val="00E27B28"/>
    <w:rsid w:val="00E37EA0"/>
    <w:rsid w:val="00E458AF"/>
    <w:rsid w:val="00E5434F"/>
    <w:rsid w:val="00E54CFC"/>
    <w:rsid w:val="00EB6A86"/>
    <w:rsid w:val="00ED2D2F"/>
    <w:rsid w:val="00EE3648"/>
    <w:rsid w:val="00EE5846"/>
    <w:rsid w:val="00EF2571"/>
    <w:rsid w:val="00F41D85"/>
    <w:rsid w:val="00F6083E"/>
    <w:rsid w:val="00F8778B"/>
    <w:rsid w:val="00FC7E29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6C43C9"/>
  <w15:chartTrackingRefBased/>
  <w15:docId w15:val="{9D4A2754-EBAC-438F-B420-67878AA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854B50"/>
    <w:rPr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E4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F36"/>
    <w:rPr>
      <w:lang w:eastAsia="ko-KR"/>
    </w:rPr>
  </w:style>
  <w:style w:type="character" w:styleId="FootnoteReference">
    <w:name w:val="footnote reference"/>
    <w:basedOn w:val="DefaultParagraphFont"/>
    <w:rsid w:val="000E4F36"/>
    <w:rPr>
      <w:vertAlign w:val="superscript"/>
    </w:rPr>
  </w:style>
  <w:style w:type="table" w:styleId="TableGrid">
    <w:name w:val="Table Grid"/>
    <w:basedOn w:val="TableNormal"/>
    <w:rsid w:val="001D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A7"/>
    <w:pPr>
      <w:ind w:left="720"/>
      <w:contextualSpacing/>
    </w:pPr>
  </w:style>
  <w:style w:type="character" w:styleId="Hyperlink">
    <w:name w:val="Hyperlink"/>
    <w:basedOn w:val="DefaultParagraphFont"/>
    <w:rsid w:val="00F87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nther.rupprechter@tuwien.ac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uk@berkeley.edu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3693-4686-48EA-966B-385B06D90B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c0ad3-18d9-49e9-a80d-c985041778ba}" enabled="1" method="Standard" siteId="{c3e32f53-cb7f-4809-968d-1cc4ccc785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1486</Characters>
  <Application>Microsoft Office Word</Application>
  <DocSecurity>0</DocSecurity>
  <Lines>12</Lines>
  <Paragraphs>3</Paragraphs>
  <ScaleCrop>false</ScaleCrop>
  <Company>PURAC Biochem BV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IFPRI  Project / Review Brief Template</dc:title>
  <dc:subject/>
  <dc:creator>Thibaut</dc:creator>
  <cp:keywords/>
  <cp:lastModifiedBy>Thibaut, Marc (M)</cp:lastModifiedBy>
  <cp:revision>24</cp:revision>
  <dcterms:created xsi:type="dcterms:W3CDTF">2025-06-17T15:12:00Z</dcterms:created>
  <dcterms:modified xsi:type="dcterms:W3CDTF">2025-06-18T14:07:00Z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1d82a02,2080eb88,4d86c427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 Business</vt:lpwstr>
  </property>
</Properties>
</file>