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23C80" w14:textId="77777777" w:rsidR="00497894" w:rsidRDefault="00497894" w:rsidP="00497894">
      <w:r>
        <w:rPr>
          <w:noProof/>
        </w:rPr>
        <w:drawing>
          <wp:inline distT="0" distB="0" distL="0" distR="0" wp14:anchorId="05490D5D" wp14:editId="5E925EE2">
            <wp:extent cx="4383405" cy="18472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3405" cy="1847215"/>
                    </a:xfrm>
                    <a:prstGeom prst="rect">
                      <a:avLst/>
                    </a:prstGeom>
                    <a:noFill/>
                  </pic:spPr>
                </pic:pic>
              </a:graphicData>
            </a:graphic>
          </wp:inline>
        </w:drawing>
      </w:r>
    </w:p>
    <w:p w14:paraId="67F7CC78" w14:textId="77777777" w:rsidR="00497894" w:rsidRDefault="00497894" w:rsidP="00497894">
      <w:pPr>
        <w:jc w:val="center"/>
      </w:pPr>
    </w:p>
    <w:p w14:paraId="286C0CDC" w14:textId="77777777" w:rsidR="00497894" w:rsidRDefault="00497894" w:rsidP="00497894">
      <w:pPr>
        <w:jc w:val="center"/>
      </w:pPr>
    </w:p>
    <w:p w14:paraId="543611A9" w14:textId="77777777" w:rsidR="00497894" w:rsidRDefault="00497894" w:rsidP="00497894">
      <w:pPr>
        <w:jc w:val="center"/>
      </w:pPr>
    </w:p>
    <w:p w14:paraId="39507402" w14:textId="268D7BE6" w:rsidR="00497894" w:rsidRPr="00094B53" w:rsidRDefault="00497894" w:rsidP="00497894">
      <w:pPr>
        <w:jc w:val="center"/>
        <w:rPr>
          <w:rFonts w:ascii="Bernard MT Condensed" w:hAnsi="Bernard MT Condensed"/>
          <w:sz w:val="60"/>
          <w:szCs w:val="60"/>
        </w:rPr>
      </w:pPr>
      <w:r>
        <w:rPr>
          <w:rFonts w:ascii="Bernard MT Condensed" w:hAnsi="Bernard MT Condensed"/>
          <w:sz w:val="60"/>
          <w:szCs w:val="60"/>
        </w:rPr>
        <w:t>4</w:t>
      </w:r>
      <w:r w:rsidR="002A1DE7">
        <w:rPr>
          <w:rFonts w:ascii="Bernard MT Condensed" w:hAnsi="Bernard MT Condensed"/>
          <w:sz w:val="60"/>
          <w:szCs w:val="60"/>
        </w:rPr>
        <w:t>2</w:t>
      </w:r>
      <w:r w:rsidR="002A1DE7">
        <w:rPr>
          <w:rFonts w:ascii="Bernard MT Condensed" w:hAnsi="Bernard MT Condensed"/>
          <w:sz w:val="60"/>
          <w:szCs w:val="60"/>
          <w:vertAlign w:val="superscript"/>
        </w:rPr>
        <w:t>nd</w:t>
      </w:r>
      <w:r w:rsidRPr="00094B53">
        <w:rPr>
          <w:rFonts w:ascii="Bernard MT Condensed" w:hAnsi="Bernard MT Condensed"/>
          <w:sz w:val="60"/>
          <w:szCs w:val="60"/>
        </w:rPr>
        <w:t xml:space="preserve"> Annual General Meeting</w:t>
      </w:r>
    </w:p>
    <w:p w14:paraId="5E7F54FB" w14:textId="1D4AEE45" w:rsidR="00497894" w:rsidRDefault="00497894" w:rsidP="00497894">
      <w:pPr>
        <w:jc w:val="center"/>
        <w:rPr>
          <w:rFonts w:ascii="Bernard MT Condensed" w:hAnsi="Bernard MT Condensed"/>
          <w:sz w:val="60"/>
          <w:szCs w:val="60"/>
        </w:rPr>
      </w:pPr>
      <w:r w:rsidRPr="00094B53">
        <w:rPr>
          <w:rFonts w:ascii="Bernard MT Condensed" w:hAnsi="Bernard MT Condensed"/>
          <w:sz w:val="60"/>
          <w:szCs w:val="60"/>
        </w:rPr>
        <w:t xml:space="preserve">June </w:t>
      </w:r>
      <w:r w:rsidR="002A1DE7">
        <w:rPr>
          <w:rFonts w:ascii="Bernard MT Condensed" w:hAnsi="Bernard MT Condensed"/>
          <w:sz w:val="60"/>
          <w:szCs w:val="60"/>
        </w:rPr>
        <w:t>10, June 29</w:t>
      </w:r>
      <w:r w:rsidRPr="00094B53">
        <w:rPr>
          <w:rFonts w:ascii="Bernard MT Condensed" w:hAnsi="Bernard MT Condensed"/>
          <w:sz w:val="60"/>
          <w:szCs w:val="60"/>
        </w:rPr>
        <w:t>-</w:t>
      </w:r>
      <w:r w:rsidR="002A1DE7">
        <w:rPr>
          <w:rFonts w:ascii="Bernard MT Condensed" w:hAnsi="Bernard MT Condensed"/>
          <w:sz w:val="60"/>
          <w:szCs w:val="60"/>
        </w:rPr>
        <w:t>30, July 1</w:t>
      </w:r>
      <w:r>
        <w:rPr>
          <w:rFonts w:ascii="Bernard MT Condensed" w:hAnsi="Bernard MT Condensed"/>
          <w:sz w:val="60"/>
          <w:szCs w:val="60"/>
        </w:rPr>
        <w:t>, 20</w:t>
      </w:r>
      <w:r w:rsidR="002A1DE7">
        <w:rPr>
          <w:rFonts w:ascii="Bernard MT Condensed" w:hAnsi="Bernard MT Condensed"/>
          <w:sz w:val="60"/>
          <w:szCs w:val="60"/>
        </w:rPr>
        <w:t>20</w:t>
      </w:r>
    </w:p>
    <w:p w14:paraId="593DA486" w14:textId="385D91DA" w:rsidR="00497894" w:rsidRDefault="002A1DE7" w:rsidP="005028A1">
      <w:pPr>
        <w:jc w:val="center"/>
        <w:rPr>
          <w:rFonts w:ascii="Bernard MT Condensed" w:hAnsi="Bernard MT Condensed"/>
          <w:sz w:val="60"/>
          <w:szCs w:val="60"/>
        </w:rPr>
      </w:pPr>
      <w:r>
        <w:rPr>
          <w:rFonts w:ascii="Bernard MT Condensed" w:hAnsi="Bernard MT Condensed"/>
          <w:sz w:val="60"/>
          <w:szCs w:val="60"/>
        </w:rPr>
        <w:t>COVID-19 Virtual Meeting</w:t>
      </w:r>
    </w:p>
    <w:p w14:paraId="2CDD849E" w14:textId="0D0DF15D" w:rsidR="00497894" w:rsidRDefault="00497894" w:rsidP="00497894">
      <w:pPr>
        <w:jc w:val="center"/>
        <w:rPr>
          <w:rFonts w:ascii="Bernard MT Condensed" w:hAnsi="Bernard MT Condensed"/>
          <w:sz w:val="60"/>
          <w:szCs w:val="60"/>
        </w:rPr>
      </w:pPr>
    </w:p>
    <w:p w14:paraId="082836F6" w14:textId="09D12A80" w:rsidR="00FB0D8D" w:rsidRDefault="00FB0D8D" w:rsidP="00497894">
      <w:pPr>
        <w:jc w:val="center"/>
        <w:rPr>
          <w:rFonts w:ascii="Bernard MT Condensed" w:hAnsi="Bernard MT Condensed"/>
          <w:sz w:val="60"/>
          <w:szCs w:val="60"/>
        </w:rPr>
      </w:pPr>
    </w:p>
    <w:p w14:paraId="38582DA4" w14:textId="29DBCED0" w:rsidR="00FB0D8D" w:rsidRDefault="00FB0D8D" w:rsidP="00497894">
      <w:pPr>
        <w:jc w:val="center"/>
        <w:rPr>
          <w:rFonts w:ascii="Bernard MT Condensed" w:hAnsi="Bernard MT Condensed"/>
          <w:sz w:val="60"/>
          <w:szCs w:val="60"/>
        </w:rPr>
      </w:pPr>
    </w:p>
    <w:p w14:paraId="7099BA0E" w14:textId="77777777" w:rsidR="00FB0D8D" w:rsidRDefault="00FB0D8D" w:rsidP="00497894">
      <w:pPr>
        <w:jc w:val="center"/>
        <w:rPr>
          <w:rFonts w:ascii="Bernard MT Condensed" w:hAnsi="Bernard MT Condensed"/>
          <w:sz w:val="60"/>
          <w:szCs w:val="60"/>
        </w:rPr>
      </w:pPr>
    </w:p>
    <w:p w14:paraId="4935765E" w14:textId="146CAE1E" w:rsidR="00497894" w:rsidRDefault="002A1DE7" w:rsidP="00497894">
      <w:pPr>
        <w:jc w:val="center"/>
        <w:rPr>
          <w:rFonts w:ascii="Bernard MT Condensed" w:hAnsi="Bernard MT Condensed"/>
          <w:sz w:val="60"/>
          <w:szCs w:val="60"/>
        </w:rPr>
      </w:pPr>
      <w:r>
        <w:rPr>
          <w:rFonts w:ascii="Bernard MT Condensed" w:hAnsi="Bernard MT Condensed"/>
          <w:sz w:val="60"/>
          <w:szCs w:val="60"/>
        </w:rPr>
        <w:t xml:space="preserve">Jim Michaels and Willie Hendrickson </w:t>
      </w:r>
      <w:r w:rsidR="00497894">
        <w:rPr>
          <w:rFonts w:ascii="Bernard MT Condensed" w:hAnsi="Bernard MT Condensed"/>
          <w:sz w:val="60"/>
          <w:szCs w:val="60"/>
        </w:rPr>
        <w:t>Host</w:t>
      </w:r>
      <w:r>
        <w:rPr>
          <w:rFonts w:ascii="Bernard MT Condensed" w:hAnsi="Bernard MT Condensed"/>
          <w:sz w:val="60"/>
          <w:szCs w:val="60"/>
        </w:rPr>
        <w:t>s</w:t>
      </w:r>
    </w:p>
    <w:p w14:paraId="677BCCAC" w14:textId="28FFD608" w:rsidR="005028A1" w:rsidRDefault="005028A1" w:rsidP="00FB0D8D">
      <w:pPr>
        <w:jc w:val="center"/>
        <w:rPr>
          <w:rFonts w:ascii="Bernard MT Condensed" w:hAnsi="Bernard MT Condensed"/>
          <w:sz w:val="60"/>
          <w:szCs w:val="60"/>
        </w:rPr>
      </w:pPr>
    </w:p>
    <w:p w14:paraId="2566EE9D" w14:textId="37E4C95A" w:rsidR="00497894" w:rsidRDefault="00497894" w:rsidP="00497894">
      <w:pPr>
        <w:jc w:val="center"/>
        <w:rPr>
          <w:rFonts w:ascii="Bernard MT Condensed" w:hAnsi="Bernard MT Condensed"/>
          <w:sz w:val="60"/>
          <w:szCs w:val="60"/>
        </w:rPr>
      </w:pPr>
      <w:r>
        <w:rPr>
          <w:rFonts w:ascii="Bernard MT Condensed" w:hAnsi="Bernard MT Condensed"/>
          <w:sz w:val="60"/>
          <w:szCs w:val="60"/>
        </w:rPr>
        <w:t>4</w:t>
      </w:r>
      <w:r w:rsidR="002A1DE7">
        <w:rPr>
          <w:rFonts w:ascii="Bernard MT Condensed" w:hAnsi="Bernard MT Condensed"/>
          <w:sz w:val="60"/>
          <w:szCs w:val="60"/>
        </w:rPr>
        <w:t>2</w:t>
      </w:r>
      <w:r w:rsidR="002A1DE7">
        <w:rPr>
          <w:rFonts w:ascii="Bernard MT Condensed" w:hAnsi="Bernard MT Condensed"/>
          <w:sz w:val="60"/>
          <w:szCs w:val="60"/>
          <w:vertAlign w:val="superscript"/>
        </w:rPr>
        <w:t>nd</w:t>
      </w:r>
      <w:r>
        <w:rPr>
          <w:rFonts w:ascii="Bernard MT Condensed" w:hAnsi="Bernard MT Condensed"/>
          <w:sz w:val="60"/>
          <w:szCs w:val="60"/>
        </w:rPr>
        <w:t xml:space="preserve"> AGM Notes and </w:t>
      </w:r>
      <w:r w:rsidR="002A1DE7">
        <w:rPr>
          <w:rFonts w:ascii="Bernard MT Condensed" w:hAnsi="Bernard MT Condensed"/>
          <w:sz w:val="60"/>
          <w:szCs w:val="60"/>
        </w:rPr>
        <w:t>Comments</w:t>
      </w:r>
    </w:p>
    <w:p w14:paraId="45B4F2B1" w14:textId="42CC08BE" w:rsidR="003D5084" w:rsidRDefault="002A1DE7" w:rsidP="00FB0D8D">
      <w:pPr>
        <w:spacing w:after="0"/>
        <w:ind w:left="720"/>
        <w:rPr>
          <w:sz w:val="24"/>
          <w:szCs w:val="24"/>
        </w:rPr>
      </w:pPr>
      <w:r>
        <w:rPr>
          <w:sz w:val="24"/>
          <w:szCs w:val="24"/>
        </w:rPr>
        <w:t xml:space="preserve">This is the first IFPRI Meeting held virtually.  The COVID-19 Pandemic has changed how the world operates.  From travel restrictions and stay-at-home orders to economic shut-downs and Zoom Meetings we have seen operational and life style changes greater than anything in recent history.  As Powder Heads we are used to having to make decisions based on incomplete data </w:t>
      </w:r>
      <w:r w:rsidR="003D5084">
        <w:rPr>
          <w:sz w:val="24"/>
          <w:szCs w:val="24"/>
        </w:rPr>
        <w:t xml:space="preserve">and </w:t>
      </w:r>
      <w:r>
        <w:rPr>
          <w:sz w:val="24"/>
          <w:szCs w:val="24"/>
        </w:rPr>
        <w:t xml:space="preserve">using models to </w:t>
      </w:r>
      <w:r w:rsidR="003D5084">
        <w:rPr>
          <w:sz w:val="24"/>
          <w:szCs w:val="24"/>
        </w:rPr>
        <w:t>guide us that are still being developed.  It is interesting to see the entire world operating like a solids processing plant, on a wish and a prayer.  Still, in the 42 years that IFPRI has been in operation the operation of our solids processing plants has gotten better, we are using better models, and we have better understanding and methods to deal with the inevitable challenge that comes up.  Clearly, we will learn from these lessons and be better for the experience and like the world IFPRI will be back next year moving the edge of science and engineering to new heights.</w:t>
      </w:r>
    </w:p>
    <w:p w14:paraId="333BF7A5" w14:textId="77777777" w:rsidR="003D5084" w:rsidRDefault="003D5084" w:rsidP="00FB0D8D">
      <w:pPr>
        <w:spacing w:after="0"/>
        <w:ind w:left="720"/>
        <w:rPr>
          <w:sz w:val="24"/>
          <w:szCs w:val="24"/>
        </w:rPr>
      </w:pPr>
    </w:p>
    <w:p w14:paraId="3B434A63" w14:textId="04905783" w:rsidR="00497894" w:rsidRDefault="003D5084" w:rsidP="00FB0D8D">
      <w:pPr>
        <w:spacing w:after="0"/>
        <w:ind w:left="720"/>
        <w:rPr>
          <w:sz w:val="24"/>
          <w:szCs w:val="24"/>
        </w:rPr>
      </w:pPr>
      <w:r>
        <w:rPr>
          <w:sz w:val="24"/>
          <w:szCs w:val="24"/>
        </w:rPr>
        <w:t xml:space="preserve">This year our Academic colleagues will be providing updates via videos for you to watch at your leisure.  Please send your comments and questions to the liaison listed on the IFPRI website.  You can find all of the videos at the Member Information Banner on the IFPRI home page.  The videos </w:t>
      </w:r>
      <w:r w:rsidR="009525F2">
        <w:rPr>
          <w:sz w:val="24"/>
          <w:szCs w:val="24"/>
        </w:rPr>
        <w:t>will be listed under Meeting Materials and 2020 Annual General Meeting.  This site will be open by June 1, 2020.</w:t>
      </w:r>
      <w:r w:rsidR="002A1DE7">
        <w:rPr>
          <w:sz w:val="24"/>
          <w:szCs w:val="24"/>
        </w:rPr>
        <w:t xml:space="preserve"> </w:t>
      </w:r>
    </w:p>
    <w:p w14:paraId="3079EF2B" w14:textId="50D90F66" w:rsidR="009525F2" w:rsidRDefault="009525F2" w:rsidP="00FB0D8D">
      <w:pPr>
        <w:spacing w:after="0"/>
        <w:ind w:left="720"/>
        <w:rPr>
          <w:sz w:val="24"/>
          <w:szCs w:val="24"/>
        </w:rPr>
      </w:pPr>
    </w:p>
    <w:p w14:paraId="3230A089" w14:textId="6B4B14A1" w:rsidR="009525F2" w:rsidRDefault="00BE6DBF" w:rsidP="00FB0D8D">
      <w:pPr>
        <w:spacing w:after="0"/>
        <w:ind w:left="720"/>
        <w:rPr>
          <w:sz w:val="24"/>
          <w:szCs w:val="24"/>
        </w:rPr>
      </w:pPr>
      <w:r>
        <w:rPr>
          <w:sz w:val="24"/>
          <w:szCs w:val="24"/>
        </w:rPr>
        <w:t xml:space="preserve">The Meeting will is broken into four part.  </w:t>
      </w:r>
      <w:r w:rsidR="009525F2">
        <w:rPr>
          <w:sz w:val="24"/>
          <w:szCs w:val="24"/>
        </w:rPr>
        <w:t xml:space="preserve">The general format </w:t>
      </w:r>
      <w:r>
        <w:rPr>
          <w:sz w:val="24"/>
          <w:szCs w:val="24"/>
        </w:rPr>
        <w:t>is</w:t>
      </w:r>
      <w:r w:rsidR="009525F2">
        <w:rPr>
          <w:sz w:val="24"/>
          <w:szCs w:val="24"/>
        </w:rPr>
        <w:t xml:space="preserve"> as follows:</w:t>
      </w:r>
    </w:p>
    <w:p w14:paraId="33B9C4B3" w14:textId="2BC7DDAC" w:rsidR="009525F2" w:rsidRDefault="009525F2" w:rsidP="009525F2">
      <w:pPr>
        <w:spacing w:after="0"/>
        <w:ind w:left="2160" w:hanging="2160"/>
        <w:rPr>
          <w:sz w:val="24"/>
          <w:szCs w:val="24"/>
        </w:rPr>
      </w:pPr>
      <w:r>
        <w:rPr>
          <w:sz w:val="24"/>
          <w:szCs w:val="24"/>
        </w:rPr>
        <w:t xml:space="preserve">June 10, 2020 </w:t>
      </w:r>
      <w:r>
        <w:rPr>
          <w:sz w:val="24"/>
          <w:szCs w:val="24"/>
        </w:rPr>
        <w:tab/>
        <w:t xml:space="preserve">Business Meeting </w:t>
      </w:r>
      <w:r>
        <w:rPr>
          <w:sz w:val="24"/>
          <w:szCs w:val="24"/>
        </w:rPr>
        <w:tab/>
      </w:r>
      <w:r>
        <w:rPr>
          <w:sz w:val="24"/>
          <w:szCs w:val="24"/>
        </w:rPr>
        <w:tab/>
        <w:t xml:space="preserve">7-9 am CDT </w:t>
      </w:r>
      <w:r>
        <w:rPr>
          <w:sz w:val="24"/>
          <w:szCs w:val="24"/>
        </w:rPr>
        <w:tab/>
        <w:t xml:space="preserve">Industrial Members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and Consultants</w:t>
      </w:r>
    </w:p>
    <w:p w14:paraId="7804A431" w14:textId="77777777" w:rsidR="009525F2" w:rsidRDefault="009525F2" w:rsidP="00FB0D8D">
      <w:pPr>
        <w:spacing w:after="0"/>
        <w:ind w:left="720"/>
        <w:rPr>
          <w:sz w:val="24"/>
          <w:szCs w:val="24"/>
        </w:rPr>
      </w:pPr>
      <w:r>
        <w:rPr>
          <w:sz w:val="24"/>
          <w:szCs w:val="24"/>
        </w:rPr>
        <w:tab/>
      </w:r>
    </w:p>
    <w:p w14:paraId="06577503" w14:textId="13F4624E" w:rsidR="009525F2" w:rsidRDefault="009525F2" w:rsidP="009525F2">
      <w:pPr>
        <w:spacing w:after="0"/>
        <w:rPr>
          <w:sz w:val="24"/>
          <w:szCs w:val="24"/>
        </w:rPr>
      </w:pPr>
      <w:r>
        <w:rPr>
          <w:sz w:val="24"/>
          <w:szCs w:val="24"/>
        </w:rPr>
        <w:t>June 29, 2020</w:t>
      </w:r>
      <w:r>
        <w:rPr>
          <w:sz w:val="24"/>
          <w:szCs w:val="24"/>
        </w:rPr>
        <w:tab/>
      </w:r>
      <w:r>
        <w:rPr>
          <w:sz w:val="24"/>
          <w:szCs w:val="24"/>
        </w:rPr>
        <w:tab/>
        <w:t xml:space="preserve">Review and Discussion of </w:t>
      </w:r>
      <w:r>
        <w:rPr>
          <w:sz w:val="24"/>
          <w:szCs w:val="24"/>
        </w:rPr>
        <w:tab/>
        <w:t>7-9 am CDT</w:t>
      </w:r>
      <w:r>
        <w:rPr>
          <w:sz w:val="24"/>
          <w:szCs w:val="24"/>
        </w:rPr>
        <w:tab/>
        <w:t>Industrial Members</w:t>
      </w:r>
    </w:p>
    <w:p w14:paraId="216BFFC3" w14:textId="6E2355F5" w:rsidR="009525F2" w:rsidRDefault="009525F2" w:rsidP="009525F2">
      <w:pPr>
        <w:spacing w:after="0"/>
        <w:rPr>
          <w:sz w:val="24"/>
          <w:szCs w:val="24"/>
        </w:rPr>
      </w:pPr>
      <w:r>
        <w:rPr>
          <w:sz w:val="24"/>
          <w:szCs w:val="24"/>
        </w:rPr>
        <w:tab/>
      </w:r>
      <w:r>
        <w:rPr>
          <w:sz w:val="24"/>
          <w:szCs w:val="24"/>
        </w:rPr>
        <w:tab/>
      </w:r>
      <w:r>
        <w:rPr>
          <w:sz w:val="24"/>
          <w:szCs w:val="24"/>
        </w:rPr>
        <w:tab/>
        <w:t>Academic Reports</w:t>
      </w:r>
      <w:r>
        <w:rPr>
          <w:sz w:val="24"/>
          <w:szCs w:val="24"/>
        </w:rPr>
        <w:tab/>
      </w:r>
      <w:r>
        <w:rPr>
          <w:sz w:val="24"/>
          <w:szCs w:val="24"/>
        </w:rPr>
        <w:tab/>
      </w:r>
      <w:r>
        <w:rPr>
          <w:sz w:val="24"/>
          <w:szCs w:val="24"/>
        </w:rPr>
        <w:tab/>
      </w:r>
      <w:r>
        <w:rPr>
          <w:sz w:val="24"/>
          <w:szCs w:val="24"/>
        </w:rPr>
        <w:tab/>
        <w:t>and Consultants</w:t>
      </w:r>
    </w:p>
    <w:p w14:paraId="5CA58C5E" w14:textId="5606CF6F" w:rsidR="009525F2" w:rsidRDefault="009525F2" w:rsidP="009525F2">
      <w:pPr>
        <w:spacing w:after="0"/>
        <w:rPr>
          <w:sz w:val="24"/>
          <w:szCs w:val="24"/>
        </w:rPr>
      </w:pPr>
    </w:p>
    <w:p w14:paraId="5E50B4A2" w14:textId="1CC2C8E0" w:rsidR="009525F2" w:rsidRDefault="009525F2" w:rsidP="009525F2">
      <w:pPr>
        <w:spacing w:after="0"/>
        <w:rPr>
          <w:sz w:val="24"/>
          <w:szCs w:val="24"/>
        </w:rPr>
      </w:pPr>
      <w:r>
        <w:rPr>
          <w:sz w:val="24"/>
          <w:szCs w:val="24"/>
        </w:rPr>
        <w:t>June 30, 2020</w:t>
      </w:r>
      <w:r>
        <w:rPr>
          <w:sz w:val="24"/>
          <w:szCs w:val="24"/>
        </w:rPr>
        <w:tab/>
      </w:r>
      <w:r>
        <w:rPr>
          <w:sz w:val="24"/>
          <w:szCs w:val="24"/>
        </w:rPr>
        <w:tab/>
        <w:t>Happy Hour Breakouts</w:t>
      </w:r>
      <w:r>
        <w:rPr>
          <w:sz w:val="24"/>
          <w:szCs w:val="24"/>
        </w:rPr>
        <w:tab/>
        <w:t>7-9 am</w:t>
      </w:r>
      <w:r>
        <w:rPr>
          <w:sz w:val="24"/>
          <w:szCs w:val="24"/>
        </w:rPr>
        <w:tab/>
        <w:t>CDT</w:t>
      </w:r>
      <w:r>
        <w:rPr>
          <w:sz w:val="24"/>
          <w:szCs w:val="24"/>
        </w:rPr>
        <w:tab/>
        <w:t xml:space="preserve">Industrial Members, </w:t>
      </w:r>
    </w:p>
    <w:p w14:paraId="6C088A0B" w14:textId="77777777" w:rsidR="009525F2" w:rsidRDefault="009525F2" w:rsidP="002A1DE7">
      <w:pPr>
        <w:spacing w:after="0"/>
      </w:pPr>
      <w:r>
        <w:tab/>
      </w:r>
      <w:r>
        <w:tab/>
      </w:r>
      <w:r>
        <w:tab/>
      </w:r>
      <w:r>
        <w:tab/>
      </w:r>
      <w:r>
        <w:tab/>
      </w:r>
      <w:r>
        <w:tab/>
      </w:r>
      <w:r>
        <w:tab/>
      </w:r>
      <w:r>
        <w:tab/>
      </w:r>
      <w:r>
        <w:tab/>
        <w:t>Consultants and Academics</w:t>
      </w:r>
    </w:p>
    <w:p w14:paraId="31FA65C7" w14:textId="77777777" w:rsidR="009525F2" w:rsidRDefault="009525F2" w:rsidP="002A1DE7">
      <w:pPr>
        <w:spacing w:after="0"/>
      </w:pPr>
    </w:p>
    <w:p w14:paraId="2B52C667" w14:textId="77777777" w:rsidR="009525F2" w:rsidRDefault="009525F2" w:rsidP="002A1DE7">
      <w:pPr>
        <w:spacing w:after="0"/>
      </w:pPr>
      <w:r>
        <w:t>July 1, 2020</w:t>
      </w:r>
      <w:r>
        <w:tab/>
      </w:r>
      <w:r>
        <w:tab/>
        <w:t>Consultant Reports</w:t>
      </w:r>
      <w:r>
        <w:tab/>
      </w:r>
      <w:r>
        <w:tab/>
        <w:t>7-9 am CDT</w:t>
      </w:r>
      <w:r>
        <w:tab/>
        <w:t xml:space="preserve">Industrial Members, </w:t>
      </w:r>
    </w:p>
    <w:p w14:paraId="2D0B0247" w14:textId="77777777" w:rsidR="00EB50C3" w:rsidRDefault="009525F2" w:rsidP="002A1DE7">
      <w:pPr>
        <w:spacing w:after="0"/>
      </w:pPr>
      <w:r>
        <w:tab/>
      </w:r>
      <w:r>
        <w:tab/>
      </w:r>
      <w:r>
        <w:tab/>
      </w:r>
      <w:r>
        <w:tab/>
      </w:r>
      <w:r>
        <w:tab/>
      </w:r>
      <w:r>
        <w:tab/>
      </w:r>
      <w:r>
        <w:tab/>
      </w:r>
      <w:r>
        <w:tab/>
      </w:r>
      <w:r>
        <w:tab/>
      </w:r>
      <w:r w:rsidR="00EB50C3">
        <w:t xml:space="preserve">Consultants, Academics and </w:t>
      </w:r>
    </w:p>
    <w:p w14:paraId="1F8997E0" w14:textId="3B484A54" w:rsidR="002A1DE7" w:rsidRDefault="00EB50C3" w:rsidP="002A1DE7">
      <w:pPr>
        <w:spacing w:after="0"/>
      </w:pPr>
      <w:r>
        <w:tab/>
      </w:r>
      <w:r>
        <w:tab/>
      </w:r>
      <w:r>
        <w:tab/>
      </w:r>
      <w:r>
        <w:tab/>
      </w:r>
      <w:r>
        <w:tab/>
      </w:r>
      <w:r>
        <w:tab/>
      </w:r>
      <w:r>
        <w:tab/>
      </w:r>
      <w:r>
        <w:tab/>
      </w:r>
      <w:r>
        <w:tab/>
        <w:t>Guests</w:t>
      </w:r>
      <w:r w:rsidR="009525F2">
        <w:tab/>
      </w:r>
    </w:p>
    <w:p w14:paraId="475DC5C8" w14:textId="57ACFA53" w:rsidR="008A5EF3" w:rsidRDefault="008A5EF3" w:rsidP="008A5EF3">
      <w:pPr>
        <w:spacing w:after="0"/>
        <w:rPr>
          <w:sz w:val="24"/>
          <w:szCs w:val="24"/>
        </w:rPr>
      </w:pPr>
    </w:p>
    <w:p w14:paraId="6C746C96" w14:textId="77777777" w:rsidR="00FB0D8D" w:rsidRDefault="00FB0D8D" w:rsidP="00AC4546">
      <w:pPr>
        <w:spacing w:after="0"/>
        <w:ind w:left="1440"/>
        <w:rPr>
          <w:sz w:val="24"/>
          <w:szCs w:val="24"/>
        </w:rPr>
      </w:pPr>
    </w:p>
    <w:p w14:paraId="794D3B27" w14:textId="201AF408" w:rsidR="00FB0D8D" w:rsidRDefault="00FB0D8D" w:rsidP="00BC2579">
      <w:pPr>
        <w:spacing w:after="0"/>
        <w:rPr>
          <w:sz w:val="24"/>
          <w:szCs w:val="24"/>
        </w:rPr>
      </w:pPr>
    </w:p>
    <w:p w14:paraId="15FC667C" w14:textId="77777777" w:rsidR="00D95751" w:rsidRPr="00BC2579" w:rsidRDefault="00D95751" w:rsidP="00BC2579">
      <w:pPr>
        <w:spacing w:after="0"/>
        <w:rPr>
          <w:sz w:val="24"/>
          <w:szCs w:val="24"/>
        </w:rPr>
      </w:pPr>
    </w:p>
    <w:tbl>
      <w:tblPr>
        <w:tblStyle w:val="TableGrid"/>
        <w:tblpPr w:leftFromText="180" w:rightFromText="180" w:vertAnchor="text" w:tblpY="1"/>
        <w:tblOverlap w:val="never"/>
        <w:tblW w:w="17395" w:type="dxa"/>
        <w:tblLayout w:type="fixed"/>
        <w:tblLook w:val="04A0" w:firstRow="1" w:lastRow="0" w:firstColumn="1" w:lastColumn="0" w:noHBand="0" w:noVBand="1"/>
      </w:tblPr>
      <w:tblGrid>
        <w:gridCol w:w="236"/>
        <w:gridCol w:w="1649"/>
        <w:gridCol w:w="765"/>
        <w:gridCol w:w="92"/>
        <w:gridCol w:w="150"/>
        <w:gridCol w:w="612"/>
        <w:gridCol w:w="2256"/>
        <w:gridCol w:w="7"/>
        <w:gridCol w:w="28"/>
        <w:gridCol w:w="95"/>
        <w:gridCol w:w="950"/>
        <w:gridCol w:w="499"/>
        <w:gridCol w:w="701"/>
        <w:gridCol w:w="780"/>
        <w:gridCol w:w="4331"/>
        <w:gridCol w:w="4244"/>
      </w:tblGrid>
      <w:tr w:rsidR="00C91192" w14:paraId="47FA93F9" w14:textId="77777777" w:rsidTr="00CE47D9">
        <w:trPr>
          <w:gridAfter w:val="2"/>
          <w:wAfter w:w="8575" w:type="dxa"/>
        </w:trPr>
        <w:tc>
          <w:tcPr>
            <w:tcW w:w="236" w:type="dxa"/>
            <w:tcBorders>
              <w:top w:val="nil"/>
              <w:left w:val="nil"/>
              <w:bottom w:val="nil"/>
              <w:right w:val="nil"/>
            </w:tcBorders>
          </w:tcPr>
          <w:p w14:paraId="38289182" w14:textId="77777777" w:rsidR="00C91192" w:rsidRDefault="00C91192" w:rsidP="00931AA7"/>
        </w:tc>
        <w:tc>
          <w:tcPr>
            <w:tcW w:w="7103" w:type="dxa"/>
            <w:gridSpan w:val="11"/>
            <w:tcBorders>
              <w:top w:val="nil"/>
              <w:left w:val="nil"/>
              <w:bottom w:val="nil"/>
              <w:right w:val="nil"/>
            </w:tcBorders>
          </w:tcPr>
          <w:p w14:paraId="076305AA" w14:textId="77777777" w:rsidR="00C91192" w:rsidRPr="00543015" w:rsidRDefault="00C91192" w:rsidP="00931AA7">
            <w:pPr>
              <w:jc w:val="center"/>
              <w:rPr>
                <w:sz w:val="40"/>
                <w:szCs w:val="40"/>
              </w:rPr>
            </w:pPr>
          </w:p>
        </w:tc>
        <w:tc>
          <w:tcPr>
            <w:tcW w:w="1481" w:type="dxa"/>
            <w:gridSpan w:val="2"/>
            <w:tcBorders>
              <w:top w:val="nil"/>
              <w:left w:val="nil"/>
              <w:bottom w:val="nil"/>
              <w:right w:val="nil"/>
            </w:tcBorders>
          </w:tcPr>
          <w:p w14:paraId="7CDD11A3" w14:textId="77777777" w:rsidR="00C91192" w:rsidRDefault="00C91192" w:rsidP="00931AA7"/>
        </w:tc>
      </w:tr>
      <w:tr w:rsidR="00543015" w14:paraId="0C316387" w14:textId="77777777" w:rsidTr="00CE47D9">
        <w:trPr>
          <w:gridAfter w:val="2"/>
          <w:wAfter w:w="8575" w:type="dxa"/>
        </w:trPr>
        <w:tc>
          <w:tcPr>
            <w:tcW w:w="236" w:type="dxa"/>
            <w:tcBorders>
              <w:top w:val="nil"/>
              <w:left w:val="nil"/>
              <w:bottom w:val="nil"/>
              <w:right w:val="nil"/>
            </w:tcBorders>
          </w:tcPr>
          <w:p w14:paraId="730B97BD" w14:textId="77777777" w:rsidR="00D74E36" w:rsidRDefault="00D74E36" w:rsidP="00931AA7"/>
        </w:tc>
        <w:tc>
          <w:tcPr>
            <w:tcW w:w="7103" w:type="dxa"/>
            <w:gridSpan w:val="11"/>
            <w:tcBorders>
              <w:top w:val="nil"/>
              <w:left w:val="nil"/>
              <w:bottom w:val="nil"/>
              <w:right w:val="nil"/>
            </w:tcBorders>
          </w:tcPr>
          <w:p w14:paraId="1EC91729" w14:textId="08D23226" w:rsidR="00543015" w:rsidRDefault="00EB50C3" w:rsidP="00931AA7">
            <w:pPr>
              <w:jc w:val="center"/>
            </w:pPr>
            <w:r>
              <w:rPr>
                <w:sz w:val="40"/>
                <w:szCs w:val="40"/>
              </w:rPr>
              <w:t>Wednesday</w:t>
            </w:r>
            <w:r w:rsidR="00543015" w:rsidRPr="00543015">
              <w:rPr>
                <w:sz w:val="40"/>
                <w:szCs w:val="40"/>
              </w:rPr>
              <w:t xml:space="preserve"> June </w:t>
            </w:r>
            <w:r>
              <w:rPr>
                <w:sz w:val="40"/>
                <w:szCs w:val="40"/>
              </w:rPr>
              <w:t>10</w:t>
            </w:r>
            <w:r w:rsidR="00543015" w:rsidRPr="00543015">
              <w:rPr>
                <w:sz w:val="40"/>
                <w:szCs w:val="40"/>
              </w:rPr>
              <w:t>th</w:t>
            </w:r>
          </w:p>
        </w:tc>
        <w:tc>
          <w:tcPr>
            <w:tcW w:w="1481" w:type="dxa"/>
            <w:gridSpan w:val="2"/>
            <w:tcBorders>
              <w:top w:val="nil"/>
              <w:left w:val="nil"/>
              <w:bottom w:val="nil"/>
              <w:right w:val="nil"/>
            </w:tcBorders>
          </w:tcPr>
          <w:p w14:paraId="238A5025" w14:textId="77777777" w:rsidR="00543015" w:rsidRDefault="00543015" w:rsidP="00931AA7"/>
        </w:tc>
      </w:tr>
      <w:tr w:rsidR="00543015" w14:paraId="3DC7C252" w14:textId="77777777" w:rsidTr="00CE47D9">
        <w:trPr>
          <w:gridAfter w:val="2"/>
          <w:wAfter w:w="8575" w:type="dxa"/>
        </w:trPr>
        <w:tc>
          <w:tcPr>
            <w:tcW w:w="8820" w:type="dxa"/>
            <w:gridSpan w:val="14"/>
            <w:tcBorders>
              <w:top w:val="nil"/>
              <w:left w:val="nil"/>
              <w:bottom w:val="nil"/>
              <w:right w:val="nil"/>
            </w:tcBorders>
          </w:tcPr>
          <w:p w14:paraId="5DC3DB7A" w14:textId="77777777" w:rsidR="00543015" w:rsidRDefault="00543015" w:rsidP="00931AA7"/>
        </w:tc>
      </w:tr>
      <w:tr w:rsidR="00543015" w14:paraId="1F7656EA" w14:textId="77777777" w:rsidTr="00CE47D9">
        <w:trPr>
          <w:gridAfter w:val="2"/>
          <w:wAfter w:w="8575" w:type="dxa"/>
        </w:trPr>
        <w:tc>
          <w:tcPr>
            <w:tcW w:w="8820" w:type="dxa"/>
            <w:gridSpan w:val="14"/>
            <w:tcBorders>
              <w:top w:val="nil"/>
              <w:left w:val="nil"/>
              <w:bottom w:val="nil"/>
              <w:right w:val="nil"/>
            </w:tcBorders>
          </w:tcPr>
          <w:p w14:paraId="55830C29" w14:textId="77777777" w:rsidR="00543015" w:rsidRPr="00512A1B" w:rsidRDefault="00543015" w:rsidP="00931AA7">
            <w:pPr>
              <w:rPr>
                <w:sz w:val="28"/>
                <w:szCs w:val="28"/>
              </w:rPr>
            </w:pPr>
          </w:p>
        </w:tc>
      </w:tr>
      <w:tr w:rsidR="00543015" w14:paraId="772916DB" w14:textId="77777777" w:rsidTr="00CE47D9">
        <w:trPr>
          <w:gridAfter w:val="2"/>
          <w:wAfter w:w="8575" w:type="dxa"/>
        </w:trPr>
        <w:tc>
          <w:tcPr>
            <w:tcW w:w="8820" w:type="dxa"/>
            <w:gridSpan w:val="14"/>
            <w:tcBorders>
              <w:top w:val="nil"/>
              <w:left w:val="nil"/>
              <w:bottom w:val="nil"/>
              <w:right w:val="nil"/>
            </w:tcBorders>
          </w:tcPr>
          <w:p w14:paraId="7A890F9E" w14:textId="77777777" w:rsidR="00543015" w:rsidRDefault="00543015" w:rsidP="00931AA7"/>
        </w:tc>
      </w:tr>
      <w:tr w:rsidR="00022965" w14:paraId="23E9BE16" w14:textId="77777777" w:rsidTr="00CE47D9">
        <w:trPr>
          <w:gridAfter w:val="2"/>
          <w:wAfter w:w="8575" w:type="dxa"/>
        </w:trPr>
        <w:tc>
          <w:tcPr>
            <w:tcW w:w="2650" w:type="dxa"/>
            <w:gridSpan w:val="3"/>
            <w:tcBorders>
              <w:top w:val="nil"/>
              <w:left w:val="nil"/>
              <w:bottom w:val="nil"/>
              <w:right w:val="nil"/>
            </w:tcBorders>
            <w:shd w:val="clear" w:color="auto" w:fill="808080" w:themeFill="background1" w:themeFillShade="80"/>
          </w:tcPr>
          <w:p w14:paraId="68CE9B02" w14:textId="58BFA547" w:rsidR="00022965" w:rsidRPr="00512A1B" w:rsidRDefault="00022965" w:rsidP="00931AA7">
            <w:pPr>
              <w:jc w:val="right"/>
              <w:rPr>
                <w:color w:val="FFFFFF" w:themeColor="background1"/>
                <w:sz w:val="28"/>
                <w:szCs w:val="28"/>
              </w:rPr>
            </w:pPr>
            <w:r w:rsidRPr="00512A1B">
              <w:rPr>
                <w:color w:val="FFFFFF" w:themeColor="background1"/>
                <w:sz w:val="28"/>
                <w:szCs w:val="28"/>
              </w:rPr>
              <w:t xml:space="preserve"> Business Meeting</w:t>
            </w:r>
          </w:p>
        </w:tc>
        <w:tc>
          <w:tcPr>
            <w:tcW w:w="3117" w:type="dxa"/>
            <w:gridSpan w:val="5"/>
            <w:tcBorders>
              <w:top w:val="nil"/>
              <w:left w:val="nil"/>
              <w:bottom w:val="nil"/>
              <w:right w:val="nil"/>
            </w:tcBorders>
            <w:shd w:val="clear" w:color="auto" w:fill="808080" w:themeFill="background1" w:themeFillShade="80"/>
          </w:tcPr>
          <w:p w14:paraId="591D835A" w14:textId="7636336F" w:rsidR="00022965" w:rsidRPr="00512A1B" w:rsidRDefault="00022965" w:rsidP="00931AA7">
            <w:pPr>
              <w:jc w:val="center"/>
              <w:rPr>
                <w:color w:val="FFFFFF" w:themeColor="background1"/>
                <w:sz w:val="28"/>
                <w:szCs w:val="28"/>
              </w:rPr>
            </w:pPr>
          </w:p>
        </w:tc>
        <w:tc>
          <w:tcPr>
            <w:tcW w:w="3053" w:type="dxa"/>
            <w:gridSpan w:val="6"/>
            <w:tcBorders>
              <w:top w:val="nil"/>
              <w:left w:val="nil"/>
              <w:bottom w:val="nil"/>
              <w:right w:val="nil"/>
            </w:tcBorders>
            <w:shd w:val="clear" w:color="auto" w:fill="808080" w:themeFill="background1" w:themeFillShade="80"/>
          </w:tcPr>
          <w:p w14:paraId="1757F1F3" w14:textId="223AE6F8" w:rsidR="00022965" w:rsidRPr="00512A1B" w:rsidRDefault="00EB50C3" w:rsidP="00931AA7">
            <w:pPr>
              <w:jc w:val="right"/>
              <w:rPr>
                <w:color w:val="FFFFFF" w:themeColor="background1"/>
                <w:sz w:val="28"/>
                <w:szCs w:val="28"/>
              </w:rPr>
            </w:pPr>
            <w:r>
              <w:rPr>
                <w:color w:val="FFFFFF" w:themeColor="background1"/>
                <w:sz w:val="28"/>
                <w:szCs w:val="28"/>
              </w:rPr>
              <w:t>Zoom Meeting</w:t>
            </w:r>
          </w:p>
        </w:tc>
      </w:tr>
      <w:tr w:rsidR="00850574" w14:paraId="33202DAF" w14:textId="77777777" w:rsidTr="00CE47D9">
        <w:trPr>
          <w:gridAfter w:val="2"/>
          <w:wAfter w:w="8575" w:type="dxa"/>
        </w:trPr>
        <w:tc>
          <w:tcPr>
            <w:tcW w:w="5760" w:type="dxa"/>
            <w:gridSpan w:val="7"/>
            <w:tcBorders>
              <w:top w:val="nil"/>
              <w:left w:val="nil"/>
              <w:bottom w:val="nil"/>
              <w:right w:val="nil"/>
            </w:tcBorders>
            <w:shd w:val="clear" w:color="auto" w:fill="808080" w:themeFill="background1" w:themeFillShade="80"/>
          </w:tcPr>
          <w:p w14:paraId="592E1E6B" w14:textId="77777777" w:rsidR="00850574" w:rsidRPr="00512A1B" w:rsidRDefault="00850574" w:rsidP="00931AA7">
            <w:pPr>
              <w:rPr>
                <w:color w:val="FFFFFF" w:themeColor="background1"/>
                <w:sz w:val="28"/>
                <w:szCs w:val="28"/>
              </w:rPr>
            </w:pPr>
            <w:r w:rsidRPr="00512A1B">
              <w:rPr>
                <w:color w:val="FFFFFF" w:themeColor="background1"/>
                <w:sz w:val="28"/>
                <w:szCs w:val="28"/>
              </w:rPr>
              <w:t>Members, Consultants</w:t>
            </w:r>
          </w:p>
        </w:tc>
        <w:tc>
          <w:tcPr>
            <w:tcW w:w="3060" w:type="dxa"/>
            <w:gridSpan w:val="7"/>
            <w:tcBorders>
              <w:top w:val="nil"/>
              <w:left w:val="nil"/>
              <w:bottom w:val="nil"/>
              <w:right w:val="nil"/>
            </w:tcBorders>
            <w:shd w:val="clear" w:color="auto" w:fill="808080" w:themeFill="background1" w:themeFillShade="80"/>
          </w:tcPr>
          <w:p w14:paraId="5951D333" w14:textId="77777777" w:rsidR="00850574" w:rsidRPr="00512A1B" w:rsidRDefault="00850574" w:rsidP="00931AA7">
            <w:pPr>
              <w:jc w:val="right"/>
              <w:rPr>
                <w:color w:val="FFFFFF" w:themeColor="background1"/>
                <w:sz w:val="28"/>
                <w:szCs w:val="28"/>
              </w:rPr>
            </w:pPr>
            <w:r w:rsidRPr="00512A1B">
              <w:rPr>
                <w:color w:val="FFFFFF" w:themeColor="background1"/>
                <w:sz w:val="28"/>
                <w:szCs w:val="28"/>
              </w:rPr>
              <w:t>Willie Hendrickson, Chair</w:t>
            </w:r>
          </w:p>
        </w:tc>
      </w:tr>
      <w:tr w:rsidR="00850574" w14:paraId="75CA97A4" w14:textId="77777777" w:rsidTr="00CE47D9">
        <w:trPr>
          <w:gridAfter w:val="2"/>
          <w:wAfter w:w="8575" w:type="dxa"/>
        </w:trPr>
        <w:tc>
          <w:tcPr>
            <w:tcW w:w="236" w:type="dxa"/>
            <w:tcBorders>
              <w:top w:val="nil"/>
              <w:left w:val="nil"/>
              <w:bottom w:val="nil"/>
              <w:right w:val="nil"/>
            </w:tcBorders>
          </w:tcPr>
          <w:p w14:paraId="74856A76" w14:textId="77777777" w:rsidR="00850574" w:rsidRDefault="00850574" w:rsidP="00931AA7"/>
        </w:tc>
        <w:tc>
          <w:tcPr>
            <w:tcW w:w="1649" w:type="dxa"/>
            <w:tcBorders>
              <w:top w:val="nil"/>
              <w:left w:val="nil"/>
              <w:bottom w:val="nil"/>
              <w:right w:val="single" w:sz="4" w:space="0" w:color="auto"/>
            </w:tcBorders>
          </w:tcPr>
          <w:p w14:paraId="3D52338B" w14:textId="17ED8D19" w:rsidR="00850574" w:rsidRDefault="00850574" w:rsidP="00931AA7">
            <w:r>
              <w:t>0</w:t>
            </w:r>
            <w:r w:rsidR="00EB50C3">
              <w:t>70</w:t>
            </w:r>
            <w:r>
              <w:t>0</w:t>
            </w:r>
          </w:p>
        </w:tc>
        <w:tc>
          <w:tcPr>
            <w:tcW w:w="3875" w:type="dxa"/>
            <w:gridSpan w:val="5"/>
            <w:tcBorders>
              <w:top w:val="nil"/>
              <w:left w:val="single" w:sz="4" w:space="0" w:color="auto"/>
              <w:bottom w:val="nil"/>
              <w:right w:val="nil"/>
            </w:tcBorders>
          </w:tcPr>
          <w:p w14:paraId="15902CF2" w14:textId="77777777" w:rsidR="00850574" w:rsidRDefault="00850574" w:rsidP="00931AA7">
            <w:r>
              <w:t>Call to Order</w:t>
            </w:r>
          </w:p>
        </w:tc>
        <w:tc>
          <w:tcPr>
            <w:tcW w:w="3060" w:type="dxa"/>
            <w:gridSpan w:val="7"/>
            <w:tcBorders>
              <w:top w:val="nil"/>
              <w:left w:val="nil"/>
              <w:bottom w:val="nil"/>
              <w:right w:val="nil"/>
            </w:tcBorders>
          </w:tcPr>
          <w:p w14:paraId="57190466" w14:textId="77777777" w:rsidR="00850574" w:rsidRDefault="00850574" w:rsidP="00931AA7">
            <w:pPr>
              <w:jc w:val="right"/>
            </w:pPr>
            <w:r>
              <w:t>Willie Hendrickson (IFPRI)</w:t>
            </w:r>
          </w:p>
        </w:tc>
      </w:tr>
      <w:tr w:rsidR="00850574" w14:paraId="27A4D9F7" w14:textId="77777777" w:rsidTr="00CE47D9">
        <w:trPr>
          <w:gridAfter w:val="2"/>
          <w:wAfter w:w="8575" w:type="dxa"/>
        </w:trPr>
        <w:tc>
          <w:tcPr>
            <w:tcW w:w="236" w:type="dxa"/>
            <w:tcBorders>
              <w:top w:val="nil"/>
              <w:left w:val="nil"/>
              <w:bottom w:val="nil"/>
              <w:right w:val="nil"/>
            </w:tcBorders>
          </w:tcPr>
          <w:p w14:paraId="78285F91" w14:textId="77777777" w:rsidR="00850574" w:rsidRDefault="00850574" w:rsidP="00931AA7"/>
        </w:tc>
        <w:tc>
          <w:tcPr>
            <w:tcW w:w="1649" w:type="dxa"/>
            <w:tcBorders>
              <w:top w:val="nil"/>
              <w:left w:val="nil"/>
              <w:bottom w:val="nil"/>
              <w:right w:val="single" w:sz="4" w:space="0" w:color="auto"/>
            </w:tcBorders>
          </w:tcPr>
          <w:p w14:paraId="3FE73A95" w14:textId="25BA4D78" w:rsidR="00850574" w:rsidRDefault="00850574" w:rsidP="00931AA7">
            <w:r>
              <w:t>0</w:t>
            </w:r>
            <w:r w:rsidR="00EB50C3">
              <w:t>71</w:t>
            </w:r>
            <w:r>
              <w:t>0</w:t>
            </w:r>
          </w:p>
        </w:tc>
        <w:tc>
          <w:tcPr>
            <w:tcW w:w="3875" w:type="dxa"/>
            <w:gridSpan w:val="5"/>
            <w:tcBorders>
              <w:top w:val="nil"/>
              <w:left w:val="single" w:sz="4" w:space="0" w:color="auto"/>
              <w:bottom w:val="nil"/>
              <w:right w:val="nil"/>
            </w:tcBorders>
          </w:tcPr>
          <w:p w14:paraId="24BF382D" w14:textId="77777777" w:rsidR="00850574" w:rsidRDefault="00850574" w:rsidP="00931AA7">
            <w:r>
              <w:t>Reading of Minutes from Last Meeting</w:t>
            </w:r>
          </w:p>
        </w:tc>
        <w:tc>
          <w:tcPr>
            <w:tcW w:w="3060" w:type="dxa"/>
            <w:gridSpan w:val="7"/>
            <w:tcBorders>
              <w:top w:val="nil"/>
              <w:left w:val="nil"/>
              <w:bottom w:val="nil"/>
              <w:right w:val="nil"/>
            </w:tcBorders>
          </w:tcPr>
          <w:p w14:paraId="56DAEC37" w14:textId="77777777" w:rsidR="00850574" w:rsidRDefault="00850574" w:rsidP="00931AA7">
            <w:pPr>
              <w:jc w:val="right"/>
            </w:pPr>
            <w:r>
              <w:t>Matt Maille (KGM)</w:t>
            </w:r>
          </w:p>
        </w:tc>
      </w:tr>
      <w:tr w:rsidR="00850574" w14:paraId="06461EA4" w14:textId="77777777" w:rsidTr="00CE47D9">
        <w:trPr>
          <w:gridAfter w:val="2"/>
          <w:wAfter w:w="8575" w:type="dxa"/>
        </w:trPr>
        <w:tc>
          <w:tcPr>
            <w:tcW w:w="236" w:type="dxa"/>
            <w:tcBorders>
              <w:top w:val="nil"/>
              <w:left w:val="nil"/>
              <w:bottom w:val="nil"/>
              <w:right w:val="nil"/>
            </w:tcBorders>
          </w:tcPr>
          <w:p w14:paraId="7A4AA65A" w14:textId="77777777" w:rsidR="00850574" w:rsidRDefault="00850574" w:rsidP="00931AA7"/>
        </w:tc>
        <w:tc>
          <w:tcPr>
            <w:tcW w:w="1649" w:type="dxa"/>
            <w:tcBorders>
              <w:top w:val="nil"/>
              <w:left w:val="nil"/>
              <w:bottom w:val="nil"/>
              <w:right w:val="single" w:sz="4" w:space="0" w:color="auto"/>
            </w:tcBorders>
          </w:tcPr>
          <w:p w14:paraId="1CDCD1CB" w14:textId="3077E9AF" w:rsidR="00850574" w:rsidRDefault="00850574" w:rsidP="00931AA7">
            <w:r>
              <w:t>0</w:t>
            </w:r>
            <w:r w:rsidR="00EB50C3">
              <w:t>720</w:t>
            </w:r>
          </w:p>
        </w:tc>
        <w:tc>
          <w:tcPr>
            <w:tcW w:w="3875" w:type="dxa"/>
            <w:gridSpan w:val="5"/>
            <w:tcBorders>
              <w:top w:val="nil"/>
              <w:left w:val="single" w:sz="4" w:space="0" w:color="auto"/>
              <w:bottom w:val="nil"/>
              <w:right w:val="nil"/>
            </w:tcBorders>
          </w:tcPr>
          <w:p w14:paraId="5E691F67" w14:textId="77777777" w:rsidR="00850574" w:rsidRDefault="00850574" w:rsidP="00931AA7">
            <w:r>
              <w:t>Financial Status and Budget</w:t>
            </w:r>
          </w:p>
        </w:tc>
        <w:tc>
          <w:tcPr>
            <w:tcW w:w="3060" w:type="dxa"/>
            <w:gridSpan w:val="7"/>
            <w:tcBorders>
              <w:top w:val="nil"/>
              <w:left w:val="nil"/>
              <w:bottom w:val="nil"/>
              <w:right w:val="nil"/>
            </w:tcBorders>
          </w:tcPr>
          <w:p w14:paraId="01E69747" w14:textId="77777777" w:rsidR="00850574" w:rsidRDefault="00850574" w:rsidP="00931AA7">
            <w:pPr>
              <w:jc w:val="right"/>
            </w:pPr>
            <w:r>
              <w:t>Willie Hendrickson (IFPRI)</w:t>
            </w:r>
          </w:p>
        </w:tc>
      </w:tr>
      <w:tr w:rsidR="00850574" w14:paraId="4B40EDE9" w14:textId="77777777" w:rsidTr="00CE47D9">
        <w:trPr>
          <w:gridAfter w:val="2"/>
          <w:wAfter w:w="8575" w:type="dxa"/>
        </w:trPr>
        <w:tc>
          <w:tcPr>
            <w:tcW w:w="236" w:type="dxa"/>
            <w:tcBorders>
              <w:top w:val="nil"/>
              <w:left w:val="nil"/>
              <w:bottom w:val="nil"/>
              <w:right w:val="nil"/>
            </w:tcBorders>
          </w:tcPr>
          <w:p w14:paraId="4B1234A0" w14:textId="77777777" w:rsidR="00850574" w:rsidRDefault="00850574" w:rsidP="00931AA7"/>
        </w:tc>
        <w:tc>
          <w:tcPr>
            <w:tcW w:w="1649" w:type="dxa"/>
            <w:tcBorders>
              <w:top w:val="nil"/>
              <w:left w:val="nil"/>
              <w:bottom w:val="nil"/>
              <w:right w:val="single" w:sz="4" w:space="0" w:color="auto"/>
            </w:tcBorders>
          </w:tcPr>
          <w:p w14:paraId="1479ADB1" w14:textId="7DB2043C" w:rsidR="00850574" w:rsidRDefault="00850574" w:rsidP="00931AA7">
            <w:r>
              <w:t>0</w:t>
            </w:r>
            <w:r w:rsidR="00EB50C3">
              <w:t>750</w:t>
            </w:r>
          </w:p>
        </w:tc>
        <w:tc>
          <w:tcPr>
            <w:tcW w:w="3875" w:type="dxa"/>
            <w:gridSpan w:val="5"/>
            <w:tcBorders>
              <w:top w:val="nil"/>
              <w:left w:val="single" w:sz="4" w:space="0" w:color="auto"/>
              <w:bottom w:val="nil"/>
              <w:right w:val="nil"/>
            </w:tcBorders>
          </w:tcPr>
          <w:p w14:paraId="1B09261C" w14:textId="77777777" w:rsidR="00850574" w:rsidRDefault="00850574" w:rsidP="00931AA7">
            <w:r>
              <w:t>Membership Status and Invited Guests</w:t>
            </w:r>
          </w:p>
        </w:tc>
        <w:tc>
          <w:tcPr>
            <w:tcW w:w="3060" w:type="dxa"/>
            <w:gridSpan w:val="7"/>
            <w:tcBorders>
              <w:top w:val="nil"/>
              <w:left w:val="nil"/>
              <w:bottom w:val="nil"/>
              <w:right w:val="nil"/>
            </w:tcBorders>
          </w:tcPr>
          <w:p w14:paraId="4907CC99" w14:textId="77777777" w:rsidR="00850574" w:rsidRDefault="00850574" w:rsidP="00931AA7">
            <w:pPr>
              <w:jc w:val="right"/>
            </w:pPr>
            <w:r>
              <w:t>Willie Hendrickson (IFPRI)</w:t>
            </w:r>
          </w:p>
        </w:tc>
      </w:tr>
      <w:tr w:rsidR="00850574" w14:paraId="46C666E4" w14:textId="77777777" w:rsidTr="00CE47D9">
        <w:trPr>
          <w:gridAfter w:val="2"/>
          <w:wAfter w:w="8575" w:type="dxa"/>
        </w:trPr>
        <w:tc>
          <w:tcPr>
            <w:tcW w:w="236" w:type="dxa"/>
            <w:tcBorders>
              <w:top w:val="nil"/>
              <w:left w:val="nil"/>
              <w:bottom w:val="nil"/>
              <w:right w:val="nil"/>
            </w:tcBorders>
          </w:tcPr>
          <w:p w14:paraId="14F3E5CE" w14:textId="77777777" w:rsidR="00850574" w:rsidRDefault="00850574" w:rsidP="00931AA7"/>
        </w:tc>
        <w:tc>
          <w:tcPr>
            <w:tcW w:w="1649" w:type="dxa"/>
            <w:tcBorders>
              <w:top w:val="nil"/>
              <w:left w:val="nil"/>
              <w:bottom w:val="nil"/>
              <w:right w:val="single" w:sz="4" w:space="0" w:color="auto"/>
            </w:tcBorders>
          </w:tcPr>
          <w:p w14:paraId="6BC3C15C" w14:textId="755F7E3C" w:rsidR="00850574" w:rsidRDefault="00850574" w:rsidP="00931AA7">
            <w:r>
              <w:t>0</w:t>
            </w:r>
            <w:r w:rsidR="00EB50C3">
              <w:t>800</w:t>
            </w:r>
          </w:p>
        </w:tc>
        <w:tc>
          <w:tcPr>
            <w:tcW w:w="3875" w:type="dxa"/>
            <w:gridSpan w:val="5"/>
            <w:tcBorders>
              <w:top w:val="nil"/>
              <w:left w:val="single" w:sz="4" w:space="0" w:color="auto"/>
              <w:bottom w:val="nil"/>
              <w:right w:val="nil"/>
            </w:tcBorders>
          </w:tcPr>
          <w:p w14:paraId="4FDDE919" w14:textId="77777777" w:rsidR="00850574" w:rsidRDefault="00850574" w:rsidP="00931AA7">
            <w:r>
              <w:t>Communication Report</w:t>
            </w:r>
          </w:p>
        </w:tc>
        <w:tc>
          <w:tcPr>
            <w:tcW w:w="3060" w:type="dxa"/>
            <w:gridSpan w:val="7"/>
            <w:tcBorders>
              <w:top w:val="nil"/>
              <w:left w:val="nil"/>
              <w:bottom w:val="nil"/>
              <w:right w:val="nil"/>
            </w:tcBorders>
          </w:tcPr>
          <w:p w14:paraId="0F443588" w14:textId="77777777" w:rsidR="00850574" w:rsidRDefault="00850574" w:rsidP="00931AA7">
            <w:pPr>
              <w:jc w:val="right"/>
            </w:pPr>
            <w:r>
              <w:t>Matt Maille (KGM)</w:t>
            </w:r>
          </w:p>
        </w:tc>
      </w:tr>
      <w:tr w:rsidR="0094066B" w14:paraId="7E54C324" w14:textId="77777777" w:rsidTr="00CE47D9">
        <w:trPr>
          <w:gridAfter w:val="2"/>
          <w:wAfter w:w="8575" w:type="dxa"/>
        </w:trPr>
        <w:tc>
          <w:tcPr>
            <w:tcW w:w="236" w:type="dxa"/>
            <w:tcBorders>
              <w:top w:val="nil"/>
              <w:left w:val="nil"/>
              <w:bottom w:val="nil"/>
              <w:right w:val="nil"/>
            </w:tcBorders>
          </w:tcPr>
          <w:p w14:paraId="4466136B" w14:textId="77777777" w:rsidR="0094066B" w:rsidRDefault="0094066B" w:rsidP="00931AA7"/>
        </w:tc>
        <w:tc>
          <w:tcPr>
            <w:tcW w:w="1649" w:type="dxa"/>
            <w:tcBorders>
              <w:top w:val="nil"/>
              <w:left w:val="nil"/>
              <w:bottom w:val="nil"/>
              <w:right w:val="single" w:sz="4" w:space="0" w:color="auto"/>
            </w:tcBorders>
          </w:tcPr>
          <w:p w14:paraId="1B03BA81" w14:textId="6581600A" w:rsidR="0094066B" w:rsidRDefault="00EB50C3" w:rsidP="00931AA7">
            <w:r>
              <w:t>0815</w:t>
            </w:r>
          </w:p>
        </w:tc>
        <w:tc>
          <w:tcPr>
            <w:tcW w:w="3875" w:type="dxa"/>
            <w:gridSpan w:val="5"/>
            <w:tcBorders>
              <w:top w:val="nil"/>
              <w:left w:val="single" w:sz="4" w:space="0" w:color="auto"/>
              <w:bottom w:val="nil"/>
              <w:right w:val="nil"/>
            </w:tcBorders>
          </w:tcPr>
          <w:p w14:paraId="7916970A" w14:textId="7BEAF1C2" w:rsidR="0094066B" w:rsidRDefault="00EB50C3" w:rsidP="00931AA7">
            <w:r>
              <w:t>Discussion of 2021 Winter Meeting and 2021 AGM in Leuven, Belgium</w:t>
            </w:r>
          </w:p>
        </w:tc>
        <w:tc>
          <w:tcPr>
            <w:tcW w:w="3060" w:type="dxa"/>
            <w:gridSpan w:val="7"/>
            <w:tcBorders>
              <w:top w:val="nil"/>
              <w:left w:val="nil"/>
              <w:bottom w:val="nil"/>
              <w:right w:val="nil"/>
            </w:tcBorders>
          </w:tcPr>
          <w:p w14:paraId="72AD52F7" w14:textId="77777777" w:rsidR="0094066B" w:rsidRDefault="0094066B" w:rsidP="00931AA7"/>
        </w:tc>
      </w:tr>
      <w:tr w:rsidR="0094066B" w14:paraId="4A802C66" w14:textId="77777777" w:rsidTr="00CE47D9">
        <w:trPr>
          <w:gridAfter w:val="2"/>
          <w:wAfter w:w="8575" w:type="dxa"/>
        </w:trPr>
        <w:tc>
          <w:tcPr>
            <w:tcW w:w="236" w:type="dxa"/>
            <w:tcBorders>
              <w:top w:val="nil"/>
              <w:left w:val="nil"/>
              <w:bottom w:val="nil"/>
              <w:right w:val="nil"/>
            </w:tcBorders>
          </w:tcPr>
          <w:p w14:paraId="14CF2E32" w14:textId="77777777" w:rsidR="0094066B" w:rsidRDefault="0094066B" w:rsidP="00931AA7"/>
        </w:tc>
        <w:tc>
          <w:tcPr>
            <w:tcW w:w="1649" w:type="dxa"/>
            <w:tcBorders>
              <w:top w:val="nil"/>
              <w:left w:val="nil"/>
              <w:bottom w:val="nil"/>
              <w:right w:val="single" w:sz="4" w:space="0" w:color="auto"/>
            </w:tcBorders>
          </w:tcPr>
          <w:p w14:paraId="6B2C0037" w14:textId="6366D14E" w:rsidR="0094066B" w:rsidRDefault="00EB50C3" w:rsidP="00931AA7">
            <w:r>
              <w:t>0830</w:t>
            </w:r>
          </w:p>
        </w:tc>
        <w:tc>
          <w:tcPr>
            <w:tcW w:w="3875" w:type="dxa"/>
            <w:gridSpan w:val="5"/>
            <w:tcBorders>
              <w:top w:val="nil"/>
              <w:left w:val="single" w:sz="4" w:space="0" w:color="auto"/>
              <w:bottom w:val="nil"/>
              <w:right w:val="nil"/>
            </w:tcBorders>
          </w:tcPr>
          <w:p w14:paraId="121125D6" w14:textId="77777777" w:rsidR="0094066B" w:rsidRDefault="0094066B" w:rsidP="00931AA7">
            <w:r>
              <w:t>Technical Program Status</w:t>
            </w:r>
          </w:p>
        </w:tc>
        <w:tc>
          <w:tcPr>
            <w:tcW w:w="3060" w:type="dxa"/>
            <w:gridSpan w:val="7"/>
            <w:tcBorders>
              <w:top w:val="nil"/>
              <w:left w:val="nil"/>
              <w:bottom w:val="nil"/>
              <w:right w:val="nil"/>
            </w:tcBorders>
          </w:tcPr>
          <w:p w14:paraId="7CB151CC" w14:textId="1E11E077" w:rsidR="0094066B" w:rsidRDefault="0094066B" w:rsidP="00EB50C3">
            <w:pPr>
              <w:jc w:val="right"/>
            </w:pPr>
            <w:r>
              <w:t>Judith Bonsal</w:t>
            </w:r>
            <w:r w:rsidR="00BC2579">
              <w:t>l</w:t>
            </w:r>
            <w:r w:rsidR="00EB50C3">
              <w:t xml:space="preserve"> (Unilever)</w:t>
            </w:r>
          </w:p>
          <w:p w14:paraId="10F9640E" w14:textId="1BA1B05B" w:rsidR="00EB50C3" w:rsidRDefault="00EB50C3" w:rsidP="00EB50C3">
            <w:pPr>
              <w:jc w:val="right"/>
            </w:pPr>
            <w:r>
              <w:t>Jim Michaels (IFPRI)</w:t>
            </w:r>
          </w:p>
        </w:tc>
      </w:tr>
      <w:tr w:rsidR="0094066B" w14:paraId="4EE12589" w14:textId="77777777" w:rsidTr="00CE47D9">
        <w:trPr>
          <w:gridAfter w:val="2"/>
          <w:wAfter w:w="8575" w:type="dxa"/>
        </w:trPr>
        <w:tc>
          <w:tcPr>
            <w:tcW w:w="236" w:type="dxa"/>
            <w:tcBorders>
              <w:top w:val="nil"/>
              <w:left w:val="nil"/>
              <w:bottom w:val="nil"/>
              <w:right w:val="nil"/>
            </w:tcBorders>
          </w:tcPr>
          <w:p w14:paraId="3234318D" w14:textId="77777777" w:rsidR="0094066B" w:rsidRDefault="0094066B" w:rsidP="00931AA7"/>
        </w:tc>
        <w:tc>
          <w:tcPr>
            <w:tcW w:w="1649" w:type="dxa"/>
            <w:tcBorders>
              <w:top w:val="nil"/>
              <w:left w:val="nil"/>
              <w:bottom w:val="nil"/>
              <w:right w:val="single" w:sz="4" w:space="0" w:color="auto"/>
            </w:tcBorders>
          </w:tcPr>
          <w:p w14:paraId="175DC8AA" w14:textId="03E60BA5" w:rsidR="0094066B" w:rsidRDefault="00EB50C3" w:rsidP="00931AA7">
            <w:r>
              <w:t>0845</w:t>
            </w:r>
          </w:p>
        </w:tc>
        <w:tc>
          <w:tcPr>
            <w:tcW w:w="3875" w:type="dxa"/>
            <w:gridSpan w:val="5"/>
            <w:tcBorders>
              <w:top w:val="nil"/>
              <w:left w:val="single" w:sz="4" w:space="0" w:color="auto"/>
              <w:bottom w:val="nil"/>
              <w:right w:val="nil"/>
            </w:tcBorders>
          </w:tcPr>
          <w:p w14:paraId="03E7DE74" w14:textId="77777777" w:rsidR="0094066B" w:rsidRDefault="0094066B" w:rsidP="00931AA7">
            <w:r>
              <w:t>Planning and Other Business</w:t>
            </w:r>
          </w:p>
        </w:tc>
        <w:tc>
          <w:tcPr>
            <w:tcW w:w="3060" w:type="dxa"/>
            <w:gridSpan w:val="7"/>
            <w:tcBorders>
              <w:top w:val="nil"/>
              <w:left w:val="nil"/>
              <w:bottom w:val="nil"/>
              <w:right w:val="nil"/>
            </w:tcBorders>
          </w:tcPr>
          <w:p w14:paraId="2030FB97" w14:textId="12308A27" w:rsidR="0094066B" w:rsidRDefault="0094066B" w:rsidP="00931AA7">
            <w:pPr>
              <w:jc w:val="right"/>
            </w:pPr>
            <w:r>
              <w:t>Willie Hendrickson (IFPRI</w:t>
            </w:r>
            <w:r w:rsidR="002C59C8">
              <w:t>)</w:t>
            </w:r>
          </w:p>
          <w:p w14:paraId="6B30B9C8" w14:textId="77777777" w:rsidR="00EB50C3" w:rsidRDefault="00EB50C3" w:rsidP="00931AA7">
            <w:pPr>
              <w:jc w:val="right"/>
            </w:pPr>
          </w:p>
          <w:p w14:paraId="714DC08F" w14:textId="2B59697F" w:rsidR="00EB50C3" w:rsidRDefault="00EB50C3" w:rsidP="00931AA7">
            <w:pPr>
              <w:jc w:val="right"/>
            </w:pPr>
          </w:p>
        </w:tc>
      </w:tr>
      <w:tr w:rsidR="00EB50C3" w14:paraId="47E7C80C" w14:textId="77777777" w:rsidTr="00CE47D9">
        <w:trPr>
          <w:gridAfter w:val="2"/>
          <w:wAfter w:w="8575" w:type="dxa"/>
        </w:trPr>
        <w:tc>
          <w:tcPr>
            <w:tcW w:w="236" w:type="dxa"/>
            <w:tcBorders>
              <w:top w:val="nil"/>
              <w:left w:val="nil"/>
              <w:bottom w:val="nil"/>
              <w:right w:val="nil"/>
            </w:tcBorders>
          </w:tcPr>
          <w:p w14:paraId="5A10D5B0" w14:textId="77777777" w:rsidR="00EB50C3" w:rsidRDefault="00EB50C3" w:rsidP="00931AA7"/>
        </w:tc>
        <w:tc>
          <w:tcPr>
            <w:tcW w:w="1649" w:type="dxa"/>
            <w:tcBorders>
              <w:top w:val="nil"/>
              <w:left w:val="nil"/>
              <w:bottom w:val="nil"/>
              <w:right w:val="single" w:sz="4" w:space="0" w:color="auto"/>
            </w:tcBorders>
          </w:tcPr>
          <w:p w14:paraId="52E29455" w14:textId="1F863158" w:rsidR="00EB50C3" w:rsidRDefault="00EB50C3" w:rsidP="00931AA7">
            <w:r>
              <w:t>0900</w:t>
            </w:r>
          </w:p>
        </w:tc>
        <w:tc>
          <w:tcPr>
            <w:tcW w:w="3875" w:type="dxa"/>
            <w:gridSpan w:val="5"/>
            <w:tcBorders>
              <w:top w:val="nil"/>
              <w:left w:val="single" w:sz="4" w:space="0" w:color="auto"/>
              <w:bottom w:val="nil"/>
              <w:right w:val="nil"/>
            </w:tcBorders>
          </w:tcPr>
          <w:p w14:paraId="59616116" w14:textId="19F41C17" w:rsidR="00EB50C3" w:rsidRDefault="00EB50C3" w:rsidP="00931AA7">
            <w:r>
              <w:t>Adjourn</w:t>
            </w:r>
            <w:r w:rsidR="00D738E8">
              <w:t xml:space="preserve"> Business Meeting</w:t>
            </w:r>
          </w:p>
        </w:tc>
        <w:tc>
          <w:tcPr>
            <w:tcW w:w="3060" w:type="dxa"/>
            <w:gridSpan w:val="7"/>
            <w:tcBorders>
              <w:top w:val="nil"/>
              <w:left w:val="nil"/>
              <w:bottom w:val="nil"/>
              <w:right w:val="nil"/>
            </w:tcBorders>
          </w:tcPr>
          <w:p w14:paraId="07D66B87" w14:textId="77777777" w:rsidR="00EB50C3" w:rsidRDefault="00EB50C3" w:rsidP="00931AA7">
            <w:pPr>
              <w:jc w:val="right"/>
            </w:pPr>
          </w:p>
        </w:tc>
      </w:tr>
      <w:tr w:rsidR="00675B34" w14:paraId="04F6018C" w14:textId="77777777" w:rsidTr="00CE47D9">
        <w:trPr>
          <w:gridAfter w:val="2"/>
          <w:wAfter w:w="8575" w:type="dxa"/>
        </w:trPr>
        <w:tc>
          <w:tcPr>
            <w:tcW w:w="236" w:type="dxa"/>
            <w:tcBorders>
              <w:top w:val="nil"/>
              <w:left w:val="nil"/>
              <w:bottom w:val="nil"/>
              <w:right w:val="nil"/>
            </w:tcBorders>
          </w:tcPr>
          <w:p w14:paraId="43EA5937" w14:textId="77777777" w:rsidR="00675B34" w:rsidRDefault="00675B34" w:rsidP="00931AA7"/>
        </w:tc>
        <w:tc>
          <w:tcPr>
            <w:tcW w:w="1649" w:type="dxa"/>
            <w:tcBorders>
              <w:top w:val="nil"/>
              <w:left w:val="nil"/>
              <w:bottom w:val="nil"/>
              <w:right w:val="single" w:sz="4" w:space="0" w:color="auto"/>
            </w:tcBorders>
          </w:tcPr>
          <w:p w14:paraId="106D6328" w14:textId="77777777" w:rsidR="00675B34" w:rsidRDefault="00675B34" w:rsidP="00931AA7"/>
        </w:tc>
        <w:tc>
          <w:tcPr>
            <w:tcW w:w="3875" w:type="dxa"/>
            <w:gridSpan w:val="5"/>
            <w:tcBorders>
              <w:top w:val="nil"/>
              <w:left w:val="single" w:sz="4" w:space="0" w:color="auto"/>
              <w:bottom w:val="nil"/>
              <w:right w:val="nil"/>
            </w:tcBorders>
          </w:tcPr>
          <w:p w14:paraId="4F81B6A5" w14:textId="77777777" w:rsidR="00675B34" w:rsidRDefault="00675B34" w:rsidP="00931AA7"/>
        </w:tc>
        <w:tc>
          <w:tcPr>
            <w:tcW w:w="3060" w:type="dxa"/>
            <w:gridSpan w:val="7"/>
            <w:tcBorders>
              <w:top w:val="nil"/>
              <w:left w:val="nil"/>
              <w:bottom w:val="nil"/>
              <w:right w:val="nil"/>
            </w:tcBorders>
          </w:tcPr>
          <w:p w14:paraId="3E48ABDD" w14:textId="77777777" w:rsidR="00675B34" w:rsidRDefault="00675B34" w:rsidP="00931AA7">
            <w:pPr>
              <w:jc w:val="right"/>
            </w:pPr>
          </w:p>
        </w:tc>
      </w:tr>
      <w:tr w:rsidR="00922F9B" w14:paraId="2C37CA55" w14:textId="77777777" w:rsidTr="00CE47D9">
        <w:trPr>
          <w:gridAfter w:val="2"/>
          <w:wAfter w:w="8575" w:type="dxa"/>
        </w:trPr>
        <w:tc>
          <w:tcPr>
            <w:tcW w:w="8820" w:type="dxa"/>
            <w:gridSpan w:val="14"/>
            <w:tcBorders>
              <w:top w:val="nil"/>
              <w:left w:val="nil"/>
              <w:bottom w:val="nil"/>
              <w:right w:val="nil"/>
            </w:tcBorders>
          </w:tcPr>
          <w:p w14:paraId="46121A59" w14:textId="458FD5E0" w:rsidR="00922F9B" w:rsidRDefault="00922F9B" w:rsidP="00922F9B">
            <w:pPr>
              <w:jc w:val="center"/>
              <w:rPr>
                <w:sz w:val="40"/>
                <w:szCs w:val="40"/>
              </w:rPr>
            </w:pPr>
          </w:p>
          <w:p w14:paraId="3A0CC925" w14:textId="178D50F5" w:rsidR="00DE1DD5" w:rsidRDefault="00DE1DD5" w:rsidP="00922F9B">
            <w:pPr>
              <w:jc w:val="center"/>
              <w:rPr>
                <w:sz w:val="40"/>
                <w:szCs w:val="40"/>
              </w:rPr>
            </w:pPr>
          </w:p>
          <w:p w14:paraId="2367898B" w14:textId="5614585C" w:rsidR="00DE1DD5" w:rsidRDefault="00DE1DD5" w:rsidP="00922F9B">
            <w:pPr>
              <w:jc w:val="center"/>
              <w:rPr>
                <w:sz w:val="40"/>
                <w:szCs w:val="40"/>
              </w:rPr>
            </w:pPr>
          </w:p>
          <w:p w14:paraId="658EAA78" w14:textId="2D2EB0C3" w:rsidR="00DE1DD5" w:rsidRDefault="00DE1DD5" w:rsidP="00922F9B">
            <w:pPr>
              <w:jc w:val="center"/>
              <w:rPr>
                <w:sz w:val="40"/>
                <w:szCs w:val="40"/>
              </w:rPr>
            </w:pPr>
          </w:p>
          <w:p w14:paraId="733FE348" w14:textId="74FF3511" w:rsidR="00DE1DD5" w:rsidRDefault="00DE1DD5" w:rsidP="00922F9B">
            <w:pPr>
              <w:jc w:val="center"/>
              <w:rPr>
                <w:sz w:val="40"/>
                <w:szCs w:val="40"/>
              </w:rPr>
            </w:pPr>
          </w:p>
          <w:p w14:paraId="7DA3CD60" w14:textId="100AD3FD" w:rsidR="00DE1DD5" w:rsidRDefault="00DE1DD5" w:rsidP="00922F9B">
            <w:pPr>
              <w:jc w:val="center"/>
              <w:rPr>
                <w:sz w:val="40"/>
                <w:szCs w:val="40"/>
              </w:rPr>
            </w:pPr>
          </w:p>
          <w:p w14:paraId="0A734AFC" w14:textId="04105043" w:rsidR="00DE1DD5" w:rsidRDefault="00DE1DD5" w:rsidP="00922F9B">
            <w:pPr>
              <w:jc w:val="center"/>
              <w:rPr>
                <w:sz w:val="40"/>
                <w:szCs w:val="40"/>
              </w:rPr>
            </w:pPr>
          </w:p>
          <w:p w14:paraId="00E3BBFD" w14:textId="3BAF7B61" w:rsidR="00DE1DD5" w:rsidRDefault="00DE1DD5" w:rsidP="00922F9B">
            <w:pPr>
              <w:jc w:val="center"/>
              <w:rPr>
                <w:sz w:val="40"/>
                <w:szCs w:val="40"/>
              </w:rPr>
            </w:pPr>
          </w:p>
          <w:p w14:paraId="561D00FE" w14:textId="31BC03E4" w:rsidR="00DE1DD5" w:rsidRDefault="00DE1DD5" w:rsidP="00922F9B">
            <w:pPr>
              <w:jc w:val="center"/>
              <w:rPr>
                <w:sz w:val="40"/>
                <w:szCs w:val="40"/>
              </w:rPr>
            </w:pPr>
          </w:p>
          <w:p w14:paraId="14EDFFB9" w14:textId="09781109" w:rsidR="00DE1DD5" w:rsidRDefault="00DE1DD5" w:rsidP="00922F9B">
            <w:pPr>
              <w:jc w:val="center"/>
              <w:rPr>
                <w:sz w:val="40"/>
                <w:szCs w:val="40"/>
              </w:rPr>
            </w:pPr>
          </w:p>
          <w:p w14:paraId="5E323BEB" w14:textId="5E64FB47" w:rsidR="00DE1DD5" w:rsidRDefault="00DE1DD5" w:rsidP="00922F9B">
            <w:pPr>
              <w:jc w:val="center"/>
              <w:rPr>
                <w:sz w:val="40"/>
                <w:szCs w:val="40"/>
              </w:rPr>
            </w:pPr>
          </w:p>
          <w:p w14:paraId="6308C61B" w14:textId="77777777" w:rsidR="00FC5CA1" w:rsidRDefault="00FC5CA1" w:rsidP="00922F9B">
            <w:pPr>
              <w:jc w:val="center"/>
              <w:rPr>
                <w:sz w:val="40"/>
                <w:szCs w:val="40"/>
              </w:rPr>
            </w:pPr>
          </w:p>
          <w:p w14:paraId="3F89A970" w14:textId="7CFF06B5" w:rsidR="00922F9B" w:rsidRDefault="00922F9B" w:rsidP="00922F9B">
            <w:pPr>
              <w:jc w:val="center"/>
              <w:rPr>
                <w:sz w:val="28"/>
                <w:szCs w:val="28"/>
              </w:rPr>
            </w:pPr>
            <w:r w:rsidRPr="00FB6394">
              <w:rPr>
                <w:sz w:val="40"/>
                <w:szCs w:val="40"/>
              </w:rPr>
              <w:t>Monday June</w:t>
            </w:r>
            <w:r>
              <w:rPr>
                <w:sz w:val="40"/>
                <w:szCs w:val="40"/>
              </w:rPr>
              <w:t xml:space="preserve"> 2</w:t>
            </w:r>
            <w:r w:rsidR="00CA3BA8">
              <w:rPr>
                <w:sz w:val="40"/>
                <w:szCs w:val="40"/>
              </w:rPr>
              <w:t>9</w:t>
            </w:r>
            <w:r>
              <w:rPr>
                <w:sz w:val="40"/>
                <w:szCs w:val="40"/>
              </w:rPr>
              <w:t>th</w:t>
            </w:r>
          </w:p>
          <w:p w14:paraId="698847CF" w14:textId="77777777" w:rsidR="00922F9B" w:rsidRPr="00512A1B" w:rsidRDefault="00922F9B" w:rsidP="00922F9B">
            <w:pPr>
              <w:jc w:val="center"/>
              <w:rPr>
                <w:sz w:val="28"/>
                <w:szCs w:val="28"/>
              </w:rPr>
            </w:pPr>
          </w:p>
        </w:tc>
      </w:tr>
      <w:tr w:rsidR="00A25751" w14:paraId="5BD46530" w14:textId="77777777" w:rsidTr="00CE47D9">
        <w:trPr>
          <w:gridAfter w:val="2"/>
          <w:wAfter w:w="8575" w:type="dxa"/>
        </w:trPr>
        <w:tc>
          <w:tcPr>
            <w:tcW w:w="2650" w:type="dxa"/>
            <w:gridSpan w:val="3"/>
            <w:tcBorders>
              <w:top w:val="nil"/>
              <w:left w:val="nil"/>
              <w:bottom w:val="nil"/>
              <w:right w:val="nil"/>
            </w:tcBorders>
            <w:shd w:val="clear" w:color="auto" w:fill="808080" w:themeFill="background1" w:themeFillShade="80"/>
          </w:tcPr>
          <w:p w14:paraId="20783BBD" w14:textId="41FBD3D2" w:rsidR="00A25751" w:rsidRPr="00512A1B" w:rsidRDefault="00A25751" w:rsidP="00931AA7">
            <w:pPr>
              <w:rPr>
                <w:color w:val="FFFFFF" w:themeColor="background1"/>
                <w:sz w:val="28"/>
                <w:szCs w:val="28"/>
              </w:rPr>
            </w:pPr>
            <w:r w:rsidRPr="00512A1B">
              <w:rPr>
                <w:color w:val="FFFFFF" w:themeColor="background1"/>
                <w:sz w:val="28"/>
                <w:szCs w:val="28"/>
              </w:rPr>
              <w:t xml:space="preserve">IFPRI </w:t>
            </w:r>
            <w:r>
              <w:rPr>
                <w:color w:val="FFFFFF" w:themeColor="background1"/>
                <w:sz w:val="28"/>
                <w:szCs w:val="28"/>
              </w:rPr>
              <w:t xml:space="preserve">Project </w:t>
            </w:r>
            <w:r w:rsidR="00D738E8">
              <w:rPr>
                <w:color w:val="FFFFFF" w:themeColor="background1"/>
                <w:sz w:val="28"/>
                <w:szCs w:val="28"/>
              </w:rPr>
              <w:t>Discussions</w:t>
            </w:r>
          </w:p>
        </w:tc>
        <w:tc>
          <w:tcPr>
            <w:tcW w:w="3117" w:type="dxa"/>
            <w:gridSpan w:val="5"/>
            <w:tcBorders>
              <w:top w:val="nil"/>
              <w:left w:val="nil"/>
              <w:bottom w:val="nil"/>
              <w:right w:val="nil"/>
            </w:tcBorders>
            <w:shd w:val="clear" w:color="auto" w:fill="808080" w:themeFill="background1" w:themeFillShade="80"/>
          </w:tcPr>
          <w:p w14:paraId="7D224EC8" w14:textId="69FE1D54" w:rsidR="00A25751" w:rsidRPr="00512A1B" w:rsidRDefault="00A25751" w:rsidP="00D738E8">
            <w:pPr>
              <w:rPr>
                <w:color w:val="FFFFFF" w:themeColor="background1"/>
                <w:sz w:val="28"/>
                <w:szCs w:val="28"/>
              </w:rPr>
            </w:pPr>
          </w:p>
        </w:tc>
        <w:tc>
          <w:tcPr>
            <w:tcW w:w="3053" w:type="dxa"/>
            <w:gridSpan w:val="6"/>
            <w:tcBorders>
              <w:top w:val="nil"/>
              <w:left w:val="nil"/>
              <w:bottom w:val="nil"/>
              <w:right w:val="nil"/>
            </w:tcBorders>
            <w:shd w:val="clear" w:color="auto" w:fill="808080" w:themeFill="background1" w:themeFillShade="80"/>
          </w:tcPr>
          <w:p w14:paraId="5E14B79A" w14:textId="1614D414" w:rsidR="00A25751" w:rsidRPr="00512A1B" w:rsidRDefault="00D738E8" w:rsidP="00931AA7">
            <w:pPr>
              <w:jc w:val="right"/>
              <w:rPr>
                <w:color w:val="FFFFFF" w:themeColor="background1"/>
                <w:sz w:val="28"/>
                <w:szCs w:val="28"/>
              </w:rPr>
            </w:pPr>
            <w:r>
              <w:rPr>
                <w:color w:val="FFFFFF" w:themeColor="background1"/>
                <w:sz w:val="28"/>
                <w:szCs w:val="28"/>
              </w:rPr>
              <w:t>Zoom Meeting</w:t>
            </w:r>
          </w:p>
        </w:tc>
      </w:tr>
      <w:tr w:rsidR="0094066B" w14:paraId="3E8C45DE" w14:textId="77777777" w:rsidTr="00CE47D9">
        <w:trPr>
          <w:gridAfter w:val="2"/>
          <w:wAfter w:w="8575" w:type="dxa"/>
        </w:trPr>
        <w:tc>
          <w:tcPr>
            <w:tcW w:w="1885" w:type="dxa"/>
            <w:gridSpan w:val="2"/>
            <w:tcBorders>
              <w:top w:val="nil"/>
              <w:left w:val="nil"/>
              <w:bottom w:val="nil"/>
              <w:right w:val="nil"/>
            </w:tcBorders>
            <w:shd w:val="clear" w:color="auto" w:fill="808080" w:themeFill="background1" w:themeFillShade="80"/>
          </w:tcPr>
          <w:p w14:paraId="7E3ABEE5" w14:textId="7E8111F4" w:rsidR="0094066B" w:rsidRPr="00512A1B" w:rsidRDefault="0094066B" w:rsidP="00931AA7">
            <w:pPr>
              <w:rPr>
                <w:color w:val="FFFFFF" w:themeColor="background1"/>
                <w:sz w:val="28"/>
                <w:szCs w:val="28"/>
              </w:rPr>
            </w:pPr>
            <w:r w:rsidRPr="00512A1B">
              <w:rPr>
                <w:color w:val="FFFFFF" w:themeColor="background1"/>
                <w:sz w:val="28"/>
                <w:szCs w:val="28"/>
              </w:rPr>
              <w:t>Members</w:t>
            </w:r>
            <w:r w:rsidR="00D738E8">
              <w:rPr>
                <w:color w:val="FFFFFF" w:themeColor="background1"/>
                <w:sz w:val="28"/>
                <w:szCs w:val="28"/>
              </w:rPr>
              <w:t xml:space="preserve"> and Consultants</w:t>
            </w:r>
          </w:p>
        </w:tc>
        <w:tc>
          <w:tcPr>
            <w:tcW w:w="6935" w:type="dxa"/>
            <w:gridSpan w:val="12"/>
            <w:tcBorders>
              <w:top w:val="nil"/>
              <w:left w:val="nil"/>
              <w:bottom w:val="nil"/>
              <w:right w:val="nil"/>
            </w:tcBorders>
            <w:shd w:val="clear" w:color="auto" w:fill="808080" w:themeFill="background1" w:themeFillShade="80"/>
          </w:tcPr>
          <w:p w14:paraId="2EBA5CF1" w14:textId="77777777" w:rsidR="0094066B" w:rsidRPr="00512A1B" w:rsidRDefault="008823B9" w:rsidP="00931AA7">
            <w:pPr>
              <w:jc w:val="right"/>
              <w:rPr>
                <w:color w:val="FFFFFF" w:themeColor="background1"/>
                <w:sz w:val="28"/>
                <w:szCs w:val="28"/>
              </w:rPr>
            </w:pPr>
            <w:r w:rsidRPr="00512A1B">
              <w:rPr>
                <w:color w:val="FFFFFF" w:themeColor="background1"/>
                <w:sz w:val="28"/>
                <w:szCs w:val="28"/>
              </w:rPr>
              <w:t>Judith Bonsall (Unilever), Chair</w:t>
            </w:r>
          </w:p>
        </w:tc>
      </w:tr>
      <w:tr w:rsidR="008823B9" w14:paraId="62EC2F2F" w14:textId="77777777" w:rsidTr="00CE47D9">
        <w:trPr>
          <w:gridAfter w:val="2"/>
          <w:wAfter w:w="8575" w:type="dxa"/>
        </w:trPr>
        <w:tc>
          <w:tcPr>
            <w:tcW w:w="236" w:type="dxa"/>
            <w:tcBorders>
              <w:top w:val="nil"/>
              <w:left w:val="nil"/>
              <w:bottom w:val="nil"/>
              <w:right w:val="nil"/>
            </w:tcBorders>
          </w:tcPr>
          <w:p w14:paraId="266137F5" w14:textId="77777777" w:rsidR="008823B9" w:rsidRDefault="008823B9" w:rsidP="00931AA7"/>
        </w:tc>
        <w:tc>
          <w:tcPr>
            <w:tcW w:w="1649" w:type="dxa"/>
            <w:tcBorders>
              <w:top w:val="nil"/>
              <w:left w:val="nil"/>
              <w:bottom w:val="nil"/>
              <w:right w:val="single" w:sz="4" w:space="0" w:color="auto"/>
            </w:tcBorders>
          </w:tcPr>
          <w:p w14:paraId="7AAC7177" w14:textId="5785DD34" w:rsidR="008823B9" w:rsidRDefault="00D738E8" w:rsidP="00931AA7">
            <w:r>
              <w:t>0700</w:t>
            </w:r>
          </w:p>
        </w:tc>
        <w:tc>
          <w:tcPr>
            <w:tcW w:w="3910" w:type="dxa"/>
            <w:gridSpan w:val="7"/>
            <w:tcBorders>
              <w:top w:val="nil"/>
              <w:left w:val="single" w:sz="4" w:space="0" w:color="auto"/>
              <w:bottom w:val="nil"/>
              <w:right w:val="nil"/>
            </w:tcBorders>
          </w:tcPr>
          <w:p w14:paraId="4489DCAA" w14:textId="5D70CD9F" w:rsidR="008823B9" w:rsidRDefault="00D738E8" w:rsidP="00931AA7">
            <w:r>
              <w:t xml:space="preserve">Opening Comments </w:t>
            </w:r>
          </w:p>
        </w:tc>
        <w:tc>
          <w:tcPr>
            <w:tcW w:w="3025" w:type="dxa"/>
            <w:gridSpan w:val="5"/>
            <w:tcBorders>
              <w:top w:val="nil"/>
              <w:left w:val="nil"/>
              <w:bottom w:val="nil"/>
              <w:right w:val="nil"/>
            </w:tcBorders>
          </w:tcPr>
          <w:p w14:paraId="77E3381A" w14:textId="701EC88B" w:rsidR="008823B9" w:rsidRDefault="00D738E8" w:rsidP="00931AA7">
            <w:pPr>
              <w:jc w:val="right"/>
            </w:pPr>
            <w:r>
              <w:t>Judith Bonsall (Unilever)</w:t>
            </w:r>
          </w:p>
        </w:tc>
      </w:tr>
      <w:tr w:rsidR="008823B9" w14:paraId="74542D7A" w14:textId="77777777" w:rsidTr="00CE47D9">
        <w:trPr>
          <w:gridAfter w:val="2"/>
          <w:wAfter w:w="8575" w:type="dxa"/>
          <w:trHeight w:val="98"/>
        </w:trPr>
        <w:tc>
          <w:tcPr>
            <w:tcW w:w="236" w:type="dxa"/>
            <w:tcBorders>
              <w:top w:val="nil"/>
              <w:left w:val="nil"/>
              <w:bottom w:val="nil"/>
              <w:right w:val="nil"/>
            </w:tcBorders>
          </w:tcPr>
          <w:p w14:paraId="19DB1417" w14:textId="77777777" w:rsidR="008823B9" w:rsidRDefault="008823B9" w:rsidP="00931AA7"/>
        </w:tc>
        <w:tc>
          <w:tcPr>
            <w:tcW w:w="1649" w:type="dxa"/>
            <w:tcBorders>
              <w:top w:val="nil"/>
              <w:left w:val="nil"/>
              <w:bottom w:val="nil"/>
              <w:right w:val="single" w:sz="4" w:space="0" w:color="auto"/>
            </w:tcBorders>
          </w:tcPr>
          <w:p w14:paraId="049E6D0F" w14:textId="24B00CA3" w:rsidR="008823B9" w:rsidRDefault="008823B9" w:rsidP="00931AA7"/>
        </w:tc>
        <w:tc>
          <w:tcPr>
            <w:tcW w:w="3910" w:type="dxa"/>
            <w:gridSpan w:val="7"/>
            <w:tcBorders>
              <w:top w:val="nil"/>
              <w:left w:val="single" w:sz="4" w:space="0" w:color="auto"/>
              <w:bottom w:val="nil"/>
              <w:right w:val="nil"/>
            </w:tcBorders>
          </w:tcPr>
          <w:p w14:paraId="4CCA7C7D" w14:textId="66AC4FCA" w:rsidR="008823B9" w:rsidRDefault="008823B9" w:rsidP="00931AA7"/>
        </w:tc>
        <w:tc>
          <w:tcPr>
            <w:tcW w:w="3025" w:type="dxa"/>
            <w:gridSpan w:val="5"/>
            <w:tcBorders>
              <w:top w:val="nil"/>
              <w:left w:val="nil"/>
              <w:bottom w:val="nil"/>
              <w:right w:val="nil"/>
            </w:tcBorders>
          </w:tcPr>
          <w:p w14:paraId="0F16AF6A" w14:textId="74B89081" w:rsidR="008823B9" w:rsidRDefault="008823B9" w:rsidP="00931AA7">
            <w:pPr>
              <w:jc w:val="right"/>
            </w:pPr>
          </w:p>
        </w:tc>
      </w:tr>
      <w:tr w:rsidR="00DE1DD5" w14:paraId="33374518" w14:textId="77777777" w:rsidTr="00CE47D9">
        <w:trPr>
          <w:gridAfter w:val="2"/>
          <w:wAfter w:w="8575" w:type="dxa"/>
          <w:trHeight w:val="863"/>
        </w:trPr>
        <w:tc>
          <w:tcPr>
            <w:tcW w:w="236" w:type="dxa"/>
            <w:vMerge w:val="restart"/>
            <w:tcBorders>
              <w:top w:val="nil"/>
              <w:left w:val="nil"/>
              <w:right w:val="nil"/>
            </w:tcBorders>
          </w:tcPr>
          <w:p w14:paraId="5C619575" w14:textId="77777777" w:rsidR="00DE1DD5" w:rsidRDefault="00DE1DD5" w:rsidP="00931AA7"/>
        </w:tc>
        <w:tc>
          <w:tcPr>
            <w:tcW w:w="1649" w:type="dxa"/>
            <w:tcBorders>
              <w:top w:val="nil"/>
              <w:left w:val="nil"/>
              <w:bottom w:val="nil"/>
              <w:right w:val="single" w:sz="4" w:space="0" w:color="auto"/>
            </w:tcBorders>
          </w:tcPr>
          <w:p w14:paraId="542A5598" w14:textId="24177828" w:rsidR="00DE1DD5" w:rsidRDefault="00074FF5" w:rsidP="00931AA7">
            <w:r>
              <w:t>0710</w:t>
            </w:r>
          </w:p>
          <w:p w14:paraId="27BB9786" w14:textId="00D5C28A" w:rsidR="00DE1DD5" w:rsidRDefault="00DE1DD5" w:rsidP="00931AA7"/>
          <w:p w14:paraId="291D7A34" w14:textId="77777777" w:rsidR="00DE1DD5" w:rsidRDefault="00DE1DD5" w:rsidP="00931AA7"/>
        </w:tc>
        <w:tc>
          <w:tcPr>
            <w:tcW w:w="3875" w:type="dxa"/>
            <w:gridSpan w:val="5"/>
            <w:tcBorders>
              <w:top w:val="nil"/>
              <w:left w:val="single" w:sz="4" w:space="0" w:color="auto"/>
              <w:bottom w:val="nil"/>
              <w:right w:val="nil"/>
            </w:tcBorders>
          </w:tcPr>
          <w:p w14:paraId="23F5A19A" w14:textId="77777777" w:rsidR="00DE1DD5" w:rsidRDefault="00DE1DD5" w:rsidP="00DE1DD5">
            <w:r>
              <w:t>Model-Based Design of Granular Products (Rachel Smith – University of Sheffield)</w:t>
            </w:r>
          </w:p>
          <w:p w14:paraId="761BF1F0" w14:textId="53A56807" w:rsidR="00DE1DD5" w:rsidRDefault="00DE1DD5" w:rsidP="00931AA7">
            <w:pPr>
              <w:jc w:val="right"/>
            </w:pPr>
          </w:p>
        </w:tc>
        <w:tc>
          <w:tcPr>
            <w:tcW w:w="3060" w:type="dxa"/>
            <w:gridSpan w:val="7"/>
            <w:tcBorders>
              <w:top w:val="nil"/>
              <w:left w:val="nil"/>
              <w:bottom w:val="nil"/>
              <w:right w:val="nil"/>
            </w:tcBorders>
          </w:tcPr>
          <w:p w14:paraId="605C64CB" w14:textId="3925FC7A" w:rsidR="00DE1DD5" w:rsidRDefault="00DE1DD5" w:rsidP="00931AA7">
            <w:pPr>
              <w:jc w:val="right"/>
            </w:pPr>
            <w:r>
              <w:t>Christophe Grosjean (Syngenta)</w:t>
            </w:r>
          </w:p>
          <w:p w14:paraId="1D46765B" w14:textId="0819C9B9" w:rsidR="00DE1DD5" w:rsidRDefault="00DE1DD5" w:rsidP="00931AA7"/>
        </w:tc>
      </w:tr>
      <w:tr w:rsidR="00DE1DD5" w14:paraId="6E83C1A9" w14:textId="77777777" w:rsidTr="00CE47D9">
        <w:trPr>
          <w:gridAfter w:val="2"/>
          <w:wAfter w:w="8575" w:type="dxa"/>
          <w:trHeight w:val="1133"/>
        </w:trPr>
        <w:tc>
          <w:tcPr>
            <w:tcW w:w="236" w:type="dxa"/>
            <w:vMerge/>
            <w:tcBorders>
              <w:left w:val="nil"/>
              <w:bottom w:val="nil"/>
              <w:right w:val="nil"/>
            </w:tcBorders>
          </w:tcPr>
          <w:p w14:paraId="6F162FAE" w14:textId="77777777" w:rsidR="00DE1DD5" w:rsidRDefault="00DE1DD5" w:rsidP="00931AA7"/>
        </w:tc>
        <w:tc>
          <w:tcPr>
            <w:tcW w:w="1649" w:type="dxa"/>
            <w:tcBorders>
              <w:top w:val="nil"/>
              <w:left w:val="nil"/>
              <w:bottom w:val="nil"/>
              <w:right w:val="single" w:sz="4" w:space="0" w:color="auto"/>
            </w:tcBorders>
          </w:tcPr>
          <w:p w14:paraId="4B8311D9" w14:textId="48E05AAE" w:rsidR="00DE1DD5" w:rsidRDefault="00074FF5" w:rsidP="00931AA7">
            <w:r>
              <w:t>071</w:t>
            </w:r>
            <w:r w:rsidR="005738FE">
              <w:t>5</w:t>
            </w:r>
          </w:p>
        </w:tc>
        <w:tc>
          <w:tcPr>
            <w:tcW w:w="3875" w:type="dxa"/>
            <w:gridSpan w:val="5"/>
            <w:tcBorders>
              <w:top w:val="nil"/>
              <w:left w:val="single" w:sz="4" w:space="0" w:color="auto"/>
              <w:bottom w:val="nil"/>
              <w:right w:val="nil"/>
            </w:tcBorders>
          </w:tcPr>
          <w:p w14:paraId="12558A9E" w14:textId="77777777" w:rsidR="00DE1DD5" w:rsidRDefault="00DE1DD5" w:rsidP="00DE1DD5">
            <w:r>
              <w:t>Precision Powder Feeding: Theoretical Understanding and Predictive Model to Link Material Properties to Performance of Twin Screw Feeders (Prahbu Nott – Indian Institute of Science)</w:t>
            </w:r>
          </w:p>
          <w:p w14:paraId="7E50817A" w14:textId="3632BDBA" w:rsidR="00DE1DD5" w:rsidRDefault="00DE1DD5" w:rsidP="00DE1DD5"/>
        </w:tc>
        <w:tc>
          <w:tcPr>
            <w:tcW w:w="3060" w:type="dxa"/>
            <w:gridSpan w:val="7"/>
            <w:tcBorders>
              <w:top w:val="nil"/>
              <w:left w:val="nil"/>
              <w:bottom w:val="nil"/>
              <w:right w:val="nil"/>
            </w:tcBorders>
          </w:tcPr>
          <w:p w14:paraId="4130218C" w14:textId="08FBF918" w:rsidR="00DE1DD5" w:rsidRDefault="00DE1DD5" w:rsidP="00DE1DD5">
            <w:pPr>
              <w:jc w:val="right"/>
            </w:pPr>
            <w:r>
              <w:t>Poom Bunchatheeravate (Vertex)</w:t>
            </w:r>
          </w:p>
        </w:tc>
      </w:tr>
      <w:tr w:rsidR="008823B9" w14:paraId="5071F629" w14:textId="77777777" w:rsidTr="00CE47D9">
        <w:trPr>
          <w:gridAfter w:val="2"/>
          <w:wAfter w:w="8575" w:type="dxa"/>
        </w:trPr>
        <w:tc>
          <w:tcPr>
            <w:tcW w:w="236" w:type="dxa"/>
            <w:tcBorders>
              <w:top w:val="nil"/>
              <w:left w:val="nil"/>
              <w:bottom w:val="nil"/>
              <w:right w:val="nil"/>
            </w:tcBorders>
          </w:tcPr>
          <w:p w14:paraId="6A6280DC" w14:textId="77777777" w:rsidR="008823B9" w:rsidRDefault="008823B9" w:rsidP="00931AA7"/>
        </w:tc>
        <w:tc>
          <w:tcPr>
            <w:tcW w:w="1649" w:type="dxa"/>
            <w:tcBorders>
              <w:top w:val="nil"/>
              <w:left w:val="nil"/>
              <w:bottom w:val="nil"/>
              <w:right w:val="single" w:sz="4" w:space="0" w:color="auto"/>
            </w:tcBorders>
          </w:tcPr>
          <w:p w14:paraId="5FF65B46" w14:textId="3E122B49" w:rsidR="008823B9" w:rsidRDefault="00074FF5" w:rsidP="00931AA7">
            <w:r>
              <w:t>072</w:t>
            </w:r>
            <w:r w:rsidR="005738FE">
              <w:t>0</w:t>
            </w:r>
          </w:p>
        </w:tc>
        <w:tc>
          <w:tcPr>
            <w:tcW w:w="3875" w:type="dxa"/>
            <w:gridSpan w:val="5"/>
            <w:tcBorders>
              <w:top w:val="nil"/>
              <w:left w:val="single" w:sz="4" w:space="0" w:color="auto"/>
              <w:bottom w:val="nil"/>
              <w:right w:val="nil"/>
            </w:tcBorders>
          </w:tcPr>
          <w:p w14:paraId="6DA5444A" w14:textId="77777777" w:rsidR="008823B9" w:rsidRDefault="00DE1DD5" w:rsidP="00931AA7">
            <w:r>
              <w:t>Bridging the Gap Between Model and Industrial Colloidal Formulations (Jan Vermant 0ETH Zurich)</w:t>
            </w:r>
          </w:p>
          <w:p w14:paraId="09188717" w14:textId="09E9E93B" w:rsidR="00FC5CA1" w:rsidRDefault="00FC5CA1" w:rsidP="00931AA7"/>
        </w:tc>
        <w:tc>
          <w:tcPr>
            <w:tcW w:w="3060" w:type="dxa"/>
            <w:gridSpan w:val="7"/>
            <w:tcBorders>
              <w:top w:val="nil"/>
              <w:left w:val="nil"/>
              <w:bottom w:val="nil"/>
              <w:right w:val="nil"/>
            </w:tcBorders>
          </w:tcPr>
          <w:p w14:paraId="0D033E19" w14:textId="29ACE8A6" w:rsidR="00A25751" w:rsidRPr="00A25751" w:rsidRDefault="00DE1DD5" w:rsidP="00931AA7">
            <w:pPr>
              <w:jc w:val="right"/>
              <w:rPr>
                <w:rFonts w:ascii="Arial" w:hAnsi="Arial" w:cs="Arial"/>
                <w:sz w:val="20"/>
                <w:szCs w:val="20"/>
                <w:lang w:val="en"/>
              </w:rPr>
            </w:pPr>
            <w:r>
              <w:t>Scott Brown (Chemours)</w:t>
            </w:r>
          </w:p>
        </w:tc>
      </w:tr>
      <w:tr w:rsidR="008823B9" w14:paraId="3CD1B863" w14:textId="77777777" w:rsidTr="00CE47D9">
        <w:trPr>
          <w:gridAfter w:val="2"/>
          <w:wAfter w:w="8575" w:type="dxa"/>
        </w:trPr>
        <w:tc>
          <w:tcPr>
            <w:tcW w:w="236" w:type="dxa"/>
            <w:tcBorders>
              <w:top w:val="nil"/>
              <w:left w:val="nil"/>
              <w:bottom w:val="nil"/>
              <w:right w:val="nil"/>
            </w:tcBorders>
          </w:tcPr>
          <w:p w14:paraId="3EFD5BC3" w14:textId="77777777" w:rsidR="008823B9" w:rsidRDefault="008823B9" w:rsidP="00931AA7"/>
        </w:tc>
        <w:tc>
          <w:tcPr>
            <w:tcW w:w="1649" w:type="dxa"/>
            <w:tcBorders>
              <w:top w:val="nil"/>
              <w:left w:val="nil"/>
              <w:bottom w:val="nil"/>
              <w:right w:val="single" w:sz="4" w:space="0" w:color="auto"/>
            </w:tcBorders>
          </w:tcPr>
          <w:p w14:paraId="18B60BA7" w14:textId="4BD81FE9" w:rsidR="008823B9" w:rsidRDefault="00074FF5" w:rsidP="00931AA7">
            <w:r>
              <w:t>07</w:t>
            </w:r>
            <w:r w:rsidR="005738FE">
              <w:t>25</w:t>
            </w:r>
          </w:p>
        </w:tc>
        <w:tc>
          <w:tcPr>
            <w:tcW w:w="3875" w:type="dxa"/>
            <w:gridSpan w:val="5"/>
            <w:tcBorders>
              <w:top w:val="nil"/>
              <w:left w:val="single" w:sz="4" w:space="0" w:color="auto"/>
              <w:bottom w:val="nil"/>
              <w:right w:val="nil"/>
            </w:tcBorders>
          </w:tcPr>
          <w:p w14:paraId="578DB239" w14:textId="77777777" w:rsidR="008823B9" w:rsidRDefault="00DE1DD5" w:rsidP="00931AA7">
            <w:r>
              <w:t xml:space="preserve">A Systems Engineering Approach to Dry-Milling with Grinding Aids (Arno Kwade </w:t>
            </w:r>
            <w:r w:rsidR="00543814">
              <w:t>–</w:t>
            </w:r>
            <w:r>
              <w:t xml:space="preserve"> </w:t>
            </w:r>
            <w:r w:rsidR="00543814">
              <w:t>TU Braunschweig)</w:t>
            </w:r>
          </w:p>
          <w:p w14:paraId="1AE9C7E8" w14:textId="7839AC23" w:rsidR="00FC5CA1" w:rsidRDefault="00FC5CA1" w:rsidP="00931AA7"/>
        </w:tc>
        <w:tc>
          <w:tcPr>
            <w:tcW w:w="3060" w:type="dxa"/>
            <w:gridSpan w:val="7"/>
            <w:tcBorders>
              <w:top w:val="nil"/>
              <w:left w:val="nil"/>
              <w:bottom w:val="nil"/>
              <w:right w:val="nil"/>
            </w:tcBorders>
          </w:tcPr>
          <w:p w14:paraId="15A6D8A4" w14:textId="42CD7C50" w:rsidR="00A25751" w:rsidRDefault="00543814" w:rsidP="00931AA7">
            <w:pPr>
              <w:jc w:val="right"/>
            </w:pPr>
            <w:r>
              <w:t>Jarrod Hart (imerys)</w:t>
            </w:r>
          </w:p>
        </w:tc>
      </w:tr>
      <w:tr w:rsidR="00CB1C22" w14:paraId="71D1BA29" w14:textId="77777777" w:rsidTr="00CE47D9">
        <w:trPr>
          <w:gridAfter w:val="2"/>
          <w:wAfter w:w="8575" w:type="dxa"/>
        </w:trPr>
        <w:tc>
          <w:tcPr>
            <w:tcW w:w="236" w:type="dxa"/>
            <w:tcBorders>
              <w:top w:val="nil"/>
              <w:left w:val="nil"/>
              <w:bottom w:val="nil"/>
              <w:right w:val="nil"/>
            </w:tcBorders>
          </w:tcPr>
          <w:p w14:paraId="549B7944" w14:textId="77777777" w:rsidR="00CB1C22" w:rsidRDefault="00CB1C22" w:rsidP="00931AA7"/>
        </w:tc>
        <w:tc>
          <w:tcPr>
            <w:tcW w:w="1649" w:type="dxa"/>
            <w:tcBorders>
              <w:top w:val="nil"/>
              <w:left w:val="nil"/>
              <w:bottom w:val="nil"/>
              <w:right w:val="single" w:sz="4" w:space="0" w:color="auto"/>
            </w:tcBorders>
          </w:tcPr>
          <w:p w14:paraId="6B881498" w14:textId="4D2548BD" w:rsidR="00CB1C22" w:rsidRDefault="00074FF5" w:rsidP="00931AA7">
            <w:r>
              <w:t>073</w:t>
            </w:r>
            <w:r w:rsidR="005738FE">
              <w:t>0</w:t>
            </w:r>
          </w:p>
        </w:tc>
        <w:tc>
          <w:tcPr>
            <w:tcW w:w="3875" w:type="dxa"/>
            <w:gridSpan w:val="5"/>
            <w:tcBorders>
              <w:top w:val="nil"/>
              <w:left w:val="single" w:sz="4" w:space="0" w:color="auto"/>
              <w:bottom w:val="nil"/>
              <w:right w:val="nil"/>
            </w:tcBorders>
          </w:tcPr>
          <w:p w14:paraId="420A5927" w14:textId="77777777" w:rsidR="00CB1C22" w:rsidRDefault="00543814" w:rsidP="00931AA7">
            <w:r>
              <w:t>Wetting and Dispersion of Powders (Claire Gaiani – University of Lorraine)</w:t>
            </w:r>
          </w:p>
          <w:p w14:paraId="5E8B04D3" w14:textId="3256ABD2" w:rsidR="000F5B8B" w:rsidRDefault="000F5B8B" w:rsidP="00931AA7"/>
        </w:tc>
        <w:tc>
          <w:tcPr>
            <w:tcW w:w="3060" w:type="dxa"/>
            <w:gridSpan w:val="7"/>
            <w:tcBorders>
              <w:top w:val="nil"/>
              <w:left w:val="nil"/>
              <w:bottom w:val="nil"/>
              <w:right w:val="nil"/>
            </w:tcBorders>
          </w:tcPr>
          <w:p w14:paraId="16450B5D" w14:textId="0CE1DA09" w:rsidR="00CB1C22" w:rsidRDefault="00543814" w:rsidP="00931AA7">
            <w:pPr>
              <w:jc w:val="right"/>
            </w:pPr>
            <w:r>
              <w:t xml:space="preserve">Vincent Meunier (Nestle) </w:t>
            </w:r>
          </w:p>
        </w:tc>
      </w:tr>
      <w:tr w:rsidR="00CB1C22" w14:paraId="36DC1064" w14:textId="77777777" w:rsidTr="00CE47D9">
        <w:trPr>
          <w:gridAfter w:val="2"/>
          <w:wAfter w:w="8575" w:type="dxa"/>
        </w:trPr>
        <w:tc>
          <w:tcPr>
            <w:tcW w:w="236" w:type="dxa"/>
            <w:tcBorders>
              <w:top w:val="nil"/>
              <w:left w:val="nil"/>
              <w:bottom w:val="nil"/>
              <w:right w:val="nil"/>
            </w:tcBorders>
          </w:tcPr>
          <w:p w14:paraId="15DFACC2" w14:textId="77777777" w:rsidR="00CB1C22" w:rsidRDefault="00CB1C22" w:rsidP="00931AA7"/>
        </w:tc>
        <w:tc>
          <w:tcPr>
            <w:tcW w:w="1649" w:type="dxa"/>
            <w:tcBorders>
              <w:top w:val="nil"/>
              <w:left w:val="nil"/>
              <w:bottom w:val="nil"/>
              <w:right w:val="single" w:sz="4" w:space="0" w:color="auto"/>
            </w:tcBorders>
          </w:tcPr>
          <w:p w14:paraId="40F35DAD" w14:textId="6A586D74" w:rsidR="00CB1C22" w:rsidRDefault="00074FF5" w:rsidP="00931AA7">
            <w:r>
              <w:t>07</w:t>
            </w:r>
            <w:r w:rsidR="005738FE">
              <w:t>35</w:t>
            </w:r>
          </w:p>
        </w:tc>
        <w:tc>
          <w:tcPr>
            <w:tcW w:w="3875" w:type="dxa"/>
            <w:gridSpan w:val="5"/>
            <w:tcBorders>
              <w:top w:val="nil"/>
              <w:left w:val="single" w:sz="4" w:space="0" w:color="auto"/>
              <w:bottom w:val="nil"/>
              <w:right w:val="nil"/>
            </w:tcBorders>
          </w:tcPr>
          <w:p w14:paraId="1A275FC6" w14:textId="77777777" w:rsidR="00CB1C22" w:rsidRDefault="00543814" w:rsidP="00931AA7">
            <w:r>
              <w:t>Slurry and Paste Rheology (Erin Koos – KU Leuven)</w:t>
            </w:r>
          </w:p>
          <w:p w14:paraId="535D8F76" w14:textId="220AFA0C" w:rsidR="000F5B8B" w:rsidRDefault="000F5B8B" w:rsidP="00931AA7"/>
        </w:tc>
        <w:tc>
          <w:tcPr>
            <w:tcW w:w="3060" w:type="dxa"/>
            <w:gridSpan w:val="7"/>
            <w:tcBorders>
              <w:top w:val="nil"/>
              <w:left w:val="nil"/>
              <w:bottom w:val="nil"/>
              <w:right w:val="nil"/>
            </w:tcBorders>
          </w:tcPr>
          <w:p w14:paraId="475584FF" w14:textId="76221A9B" w:rsidR="00CB1C22" w:rsidRDefault="00543814" w:rsidP="00931AA7">
            <w:pPr>
              <w:jc w:val="right"/>
            </w:pPr>
            <w:r>
              <w:t>Jan Wieringa (Unilever)</w:t>
            </w:r>
          </w:p>
        </w:tc>
      </w:tr>
      <w:tr w:rsidR="00CB1C22" w14:paraId="4837F0B8" w14:textId="77777777" w:rsidTr="00CE47D9">
        <w:trPr>
          <w:gridAfter w:val="2"/>
          <w:wAfter w:w="8575" w:type="dxa"/>
        </w:trPr>
        <w:tc>
          <w:tcPr>
            <w:tcW w:w="236" w:type="dxa"/>
            <w:tcBorders>
              <w:top w:val="nil"/>
              <w:left w:val="nil"/>
              <w:bottom w:val="nil"/>
              <w:right w:val="nil"/>
            </w:tcBorders>
          </w:tcPr>
          <w:p w14:paraId="336D996E" w14:textId="77777777" w:rsidR="00CB1C22" w:rsidRDefault="00CB1C22" w:rsidP="00931AA7"/>
        </w:tc>
        <w:tc>
          <w:tcPr>
            <w:tcW w:w="1649" w:type="dxa"/>
            <w:tcBorders>
              <w:top w:val="nil"/>
              <w:left w:val="nil"/>
              <w:bottom w:val="nil"/>
              <w:right w:val="single" w:sz="4" w:space="0" w:color="auto"/>
            </w:tcBorders>
          </w:tcPr>
          <w:p w14:paraId="0EA3E748" w14:textId="75AC6F99" w:rsidR="00CB1C22" w:rsidRDefault="00074FF5" w:rsidP="00931AA7">
            <w:r>
              <w:t>07</w:t>
            </w:r>
            <w:r w:rsidR="005738FE">
              <w:t>40</w:t>
            </w:r>
          </w:p>
        </w:tc>
        <w:tc>
          <w:tcPr>
            <w:tcW w:w="3875" w:type="dxa"/>
            <w:gridSpan w:val="5"/>
            <w:tcBorders>
              <w:top w:val="nil"/>
              <w:left w:val="single" w:sz="4" w:space="0" w:color="auto"/>
              <w:bottom w:val="nil"/>
              <w:right w:val="nil"/>
            </w:tcBorders>
          </w:tcPr>
          <w:p w14:paraId="4B8BB2F0" w14:textId="77777777" w:rsidR="00CB1C22" w:rsidRDefault="00543814" w:rsidP="00931AA7">
            <w:r>
              <w:t>Characterization of Spray Nozzles (Nasser Ashgriz – University of Toronto)</w:t>
            </w:r>
          </w:p>
          <w:p w14:paraId="40EC7239" w14:textId="71FB2A1E" w:rsidR="00FC5CA1" w:rsidRDefault="00FC5CA1" w:rsidP="00931AA7"/>
        </w:tc>
        <w:tc>
          <w:tcPr>
            <w:tcW w:w="3060" w:type="dxa"/>
            <w:gridSpan w:val="7"/>
            <w:tcBorders>
              <w:top w:val="nil"/>
              <w:left w:val="nil"/>
              <w:bottom w:val="nil"/>
              <w:right w:val="nil"/>
            </w:tcBorders>
          </w:tcPr>
          <w:p w14:paraId="3BE48B27" w14:textId="77777777" w:rsidR="00CB1C22" w:rsidRDefault="00CB1C22" w:rsidP="00543814">
            <w:pPr>
              <w:jc w:val="right"/>
            </w:pPr>
          </w:p>
          <w:p w14:paraId="36C54013" w14:textId="4BF51844" w:rsidR="00543814" w:rsidRDefault="00543814" w:rsidP="00543814">
            <w:pPr>
              <w:jc w:val="right"/>
            </w:pPr>
            <w:r>
              <w:t>Joe Bullard (Vertex)</w:t>
            </w:r>
          </w:p>
        </w:tc>
      </w:tr>
      <w:tr w:rsidR="00CB1C22" w14:paraId="67C6286D" w14:textId="77777777" w:rsidTr="00CE47D9">
        <w:trPr>
          <w:gridAfter w:val="2"/>
          <w:wAfter w:w="8575" w:type="dxa"/>
        </w:trPr>
        <w:tc>
          <w:tcPr>
            <w:tcW w:w="236" w:type="dxa"/>
            <w:tcBorders>
              <w:top w:val="nil"/>
              <w:left w:val="nil"/>
              <w:bottom w:val="nil"/>
              <w:right w:val="nil"/>
            </w:tcBorders>
          </w:tcPr>
          <w:p w14:paraId="251A9830" w14:textId="77777777" w:rsidR="00CB1C22" w:rsidRDefault="00CB1C22" w:rsidP="00931AA7"/>
        </w:tc>
        <w:tc>
          <w:tcPr>
            <w:tcW w:w="1649" w:type="dxa"/>
            <w:tcBorders>
              <w:top w:val="nil"/>
              <w:left w:val="nil"/>
              <w:bottom w:val="nil"/>
              <w:right w:val="single" w:sz="4" w:space="0" w:color="auto"/>
            </w:tcBorders>
          </w:tcPr>
          <w:p w14:paraId="084D3F02" w14:textId="4CB99D61" w:rsidR="00CB1C22" w:rsidRDefault="00074FF5" w:rsidP="00931AA7">
            <w:r>
              <w:t>07</w:t>
            </w:r>
            <w:r w:rsidR="005738FE">
              <w:t>45</w:t>
            </w:r>
          </w:p>
        </w:tc>
        <w:tc>
          <w:tcPr>
            <w:tcW w:w="3875" w:type="dxa"/>
            <w:gridSpan w:val="5"/>
            <w:tcBorders>
              <w:top w:val="nil"/>
              <w:left w:val="single" w:sz="4" w:space="0" w:color="auto"/>
              <w:bottom w:val="nil"/>
              <w:right w:val="nil"/>
            </w:tcBorders>
          </w:tcPr>
          <w:p w14:paraId="7E8EEEB1" w14:textId="77777777" w:rsidR="00CB1C22" w:rsidRDefault="00543814" w:rsidP="00931AA7">
            <w:r>
              <w:t>Molecular Self- Assembly (Uli Wiesner – Cornell University)</w:t>
            </w:r>
          </w:p>
          <w:p w14:paraId="1676F3D7" w14:textId="495C8CB6" w:rsidR="00FC5CA1" w:rsidRDefault="00FC5CA1" w:rsidP="00931AA7"/>
        </w:tc>
        <w:tc>
          <w:tcPr>
            <w:tcW w:w="3060" w:type="dxa"/>
            <w:gridSpan w:val="7"/>
            <w:tcBorders>
              <w:top w:val="nil"/>
              <w:left w:val="nil"/>
              <w:bottom w:val="nil"/>
              <w:right w:val="nil"/>
            </w:tcBorders>
          </w:tcPr>
          <w:p w14:paraId="6C7536DA" w14:textId="3AF7B399" w:rsidR="00CB1C22" w:rsidRDefault="009315C7" w:rsidP="00931AA7">
            <w:pPr>
              <w:jc w:val="right"/>
            </w:pPr>
            <w:r>
              <w:t>John Hone (Syngenta)</w:t>
            </w:r>
          </w:p>
        </w:tc>
      </w:tr>
      <w:tr w:rsidR="00A97DF2" w14:paraId="6E0988D6" w14:textId="77777777" w:rsidTr="00A97DF2">
        <w:trPr>
          <w:gridAfter w:val="2"/>
          <w:wAfter w:w="8575" w:type="dxa"/>
        </w:trPr>
        <w:tc>
          <w:tcPr>
            <w:tcW w:w="236" w:type="dxa"/>
            <w:tcBorders>
              <w:top w:val="nil"/>
              <w:left w:val="nil"/>
              <w:bottom w:val="nil"/>
              <w:right w:val="nil"/>
            </w:tcBorders>
          </w:tcPr>
          <w:p w14:paraId="3809D8B5" w14:textId="77777777" w:rsidR="00CB1C22" w:rsidRDefault="00CB1C22" w:rsidP="00931AA7"/>
        </w:tc>
        <w:tc>
          <w:tcPr>
            <w:tcW w:w="1649" w:type="dxa"/>
            <w:tcBorders>
              <w:top w:val="nil"/>
              <w:left w:val="nil"/>
              <w:bottom w:val="nil"/>
              <w:right w:val="single" w:sz="4" w:space="0" w:color="auto"/>
            </w:tcBorders>
          </w:tcPr>
          <w:p w14:paraId="6CCB5BF0" w14:textId="703F6F75" w:rsidR="00CB1C22" w:rsidRDefault="00074FF5" w:rsidP="00931AA7">
            <w:r>
              <w:t>0</w:t>
            </w:r>
            <w:r w:rsidR="005B2344">
              <w:t>7</w:t>
            </w:r>
            <w:r w:rsidR="005738FE">
              <w:t>50</w:t>
            </w:r>
          </w:p>
        </w:tc>
        <w:tc>
          <w:tcPr>
            <w:tcW w:w="3875" w:type="dxa"/>
            <w:gridSpan w:val="5"/>
            <w:tcBorders>
              <w:top w:val="nil"/>
              <w:left w:val="single" w:sz="4" w:space="0" w:color="auto"/>
              <w:bottom w:val="nil"/>
              <w:right w:val="nil"/>
            </w:tcBorders>
          </w:tcPr>
          <w:p w14:paraId="4A380AAA" w14:textId="77777777" w:rsidR="00CB1C22" w:rsidRDefault="009315C7" w:rsidP="00931AA7">
            <w:r>
              <w:t>Dry Powder Rheology (Karen Daniels – North Carolina State University)</w:t>
            </w:r>
          </w:p>
          <w:p w14:paraId="5092EB44" w14:textId="4C67EE91" w:rsidR="00FC5CA1" w:rsidRDefault="00FC5CA1" w:rsidP="00931AA7"/>
        </w:tc>
        <w:tc>
          <w:tcPr>
            <w:tcW w:w="3060" w:type="dxa"/>
            <w:gridSpan w:val="7"/>
            <w:tcBorders>
              <w:top w:val="nil"/>
              <w:left w:val="nil"/>
              <w:bottom w:val="nil"/>
              <w:right w:val="nil"/>
            </w:tcBorders>
          </w:tcPr>
          <w:p w14:paraId="2F586AE4" w14:textId="1B33FED9" w:rsidR="00CB1C22" w:rsidRDefault="009315C7" w:rsidP="00931AA7">
            <w:pPr>
              <w:jc w:val="right"/>
            </w:pPr>
            <w:r>
              <w:t>Marty Murtagh (Corning/Cornell)</w:t>
            </w:r>
          </w:p>
        </w:tc>
      </w:tr>
      <w:tr w:rsidR="009315C7" w14:paraId="5E4A0AFF" w14:textId="77777777" w:rsidTr="00CE47D9">
        <w:trPr>
          <w:gridAfter w:val="2"/>
          <w:wAfter w:w="8575" w:type="dxa"/>
        </w:trPr>
        <w:tc>
          <w:tcPr>
            <w:tcW w:w="236" w:type="dxa"/>
            <w:tcBorders>
              <w:top w:val="nil"/>
              <w:left w:val="nil"/>
              <w:bottom w:val="nil"/>
              <w:right w:val="nil"/>
            </w:tcBorders>
          </w:tcPr>
          <w:p w14:paraId="7ED37C0A" w14:textId="77777777" w:rsidR="009315C7" w:rsidRDefault="009315C7" w:rsidP="00931AA7"/>
        </w:tc>
        <w:tc>
          <w:tcPr>
            <w:tcW w:w="1649" w:type="dxa"/>
            <w:tcBorders>
              <w:top w:val="nil"/>
              <w:left w:val="nil"/>
              <w:bottom w:val="nil"/>
              <w:right w:val="single" w:sz="4" w:space="0" w:color="auto"/>
            </w:tcBorders>
          </w:tcPr>
          <w:p w14:paraId="124A870B" w14:textId="40F7B121" w:rsidR="009315C7" w:rsidRDefault="00074FF5" w:rsidP="00931AA7">
            <w:r>
              <w:t>0</w:t>
            </w:r>
            <w:r w:rsidR="005B2344">
              <w:t>7</w:t>
            </w:r>
            <w:r w:rsidR="005738FE">
              <w:t>55</w:t>
            </w:r>
          </w:p>
        </w:tc>
        <w:tc>
          <w:tcPr>
            <w:tcW w:w="3875" w:type="dxa"/>
            <w:gridSpan w:val="5"/>
            <w:tcBorders>
              <w:top w:val="nil"/>
              <w:left w:val="single" w:sz="4" w:space="0" w:color="auto"/>
              <w:bottom w:val="nil"/>
              <w:right w:val="nil"/>
            </w:tcBorders>
          </w:tcPr>
          <w:p w14:paraId="502B6AC4" w14:textId="3353B672" w:rsidR="009315C7" w:rsidRDefault="009315C7" w:rsidP="00931AA7">
            <w:r>
              <w:t>Model-Based Control of Crystallization (Zoltan Nagy – Purdue University)</w:t>
            </w:r>
          </w:p>
        </w:tc>
        <w:tc>
          <w:tcPr>
            <w:tcW w:w="3060" w:type="dxa"/>
            <w:gridSpan w:val="7"/>
            <w:tcBorders>
              <w:top w:val="nil"/>
              <w:left w:val="nil"/>
              <w:bottom w:val="nil"/>
              <w:right w:val="nil"/>
            </w:tcBorders>
          </w:tcPr>
          <w:p w14:paraId="537583B1" w14:textId="55EA6511" w:rsidR="009315C7" w:rsidRDefault="009315C7" w:rsidP="00931AA7">
            <w:pPr>
              <w:jc w:val="right"/>
            </w:pPr>
            <w:r>
              <w:t>Paul Mort (Purdue)</w:t>
            </w:r>
          </w:p>
        </w:tc>
      </w:tr>
      <w:tr w:rsidR="009315C7" w14:paraId="3B083EEB" w14:textId="77777777" w:rsidTr="00CE47D9">
        <w:trPr>
          <w:gridAfter w:val="2"/>
          <w:wAfter w:w="8575" w:type="dxa"/>
        </w:trPr>
        <w:tc>
          <w:tcPr>
            <w:tcW w:w="236" w:type="dxa"/>
            <w:tcBorders>
              <w:top w:val="nil"/>
              <w:left w:val="nil"/>
              <w:bottom w:val="nil"/>
              <w:right w:val="nil"/>
            </w:tcBorders>
          </w:tcPr>
          <w:p w14:paraId="3D0DDBB6" w14:textId="77777777" w:rsidR="009315C7" w:rsidRDefault="009315C7" w:rsidP="00931AA7"/>
        </w:tc>
        <w:tc>
          <w:tcPr>
            <w:tcW w:w="1649" w:type="dxa"/>
            <w:tcBorders>
              <w:top w:val="nil"/>
              <w:left w:val="nil"/>
              <w:bottom w:val="nil"/>
              <w:right w:val="single" w:sz="4" w:space="0" w:color="auto"/>
            </w:tcBorders>
          </w:tcPr>
          <w:p w14:paraId="57B2BB65" w14:textId="01658BCA" w:rsidR="009315C7" w:rsidRDefault="00074FF5" w:rsidP="00931AA7">
            <w:r>
              <w:t>0</w:t>
            </w:r>
            <w:r w:rsidR="005B2344">
              <w:t>8</w:t>
            </w:r>
            <w:r w:rsidR="005738FE">
              <w:t>00</w:t>
            </w:r>
          </w:p>
        </w:tc>
        <w:tc>
          <w:tcPr>
            <w:tcW w:w="3875" w:type="dxa"/>
            <w:gridSpan w:val="5"/>
            <w:tcBorders>
              <w:top w:val="nil"/>
              <w:left w:val="single" w:sz="4" w:space="0" w:color="auto"/>
              <w:bottom w:val="nil"/>
              <w:right w:val="nil"/>
            </w:tcBorders>
          </w:tcPr>
          <w:p w14:paraId="44A1164C" w14:textId="77777777" w:rsidR="009315C7" w:rsidRDefault="009315C7" w:rsidP="00931AA7">
            <w:r>
              <w:t>Crystal Shape Prediction (Mike Doherty – University of California Santa Barbara)</w:t>
            </w:r>
          </w:p>
          <w:p w14:paraId="7ECBE934" w14:textId="62FDFB5D" w:rsidR="00FC5CA1" w:rsidRDefault="00FC5CA1" w:rsidP="00931AA7"/>
        </w:tc>
        <w:tc>
          <w:tcPr>
            <w:tcW w:w="3060" w:type="dxa"/>
            <w:gridSpan w:val="7"/>
            <w:tcBorders>
              <w:top w:val="nil"/>
              <w:left w:val="nil"/>
              <w:bottom w:val="nil"/>
              <w:right w:val="nil"/>
            </w:tcBorders>
          </w:tcPr>
          <w:p w14:paraId="78C5101E" w14:textId="4429CFD5" w:rsidR="009315C7" w:rsidRDefault="009315C7" w:rsidP="00931AA7">
            <w:pPr>
              <w:jc w:val="right"/>
            </w:pPr>
            <w:r>
              <w:t>John Hone (Syngenta)</w:t>
            </w:r>
          </w:p>
        </w:tc>
      </w:tr>
      <w:tr w:rsidR="009315C7" w14:paraId="1B43B711" w14:textId="77777777" w:rsidTr="00CE47D9">
        <w:trPr>
          <w:gridAfter w:val="2"/>
          <w:wAfter w:w="8575" w:type="dxa"/>
        </w:trPr>
        <w:tc>
          <w:tcPr>
            <w:tcW w:w="236" w:type="dxa"/>
            <w:tcBorders>
              <w:top w:val="nil"/>
              <w:left w:val="nil"/>
              <w:bottom w:val="nil"/>
              <w:right w:val="nil"/>
            </w:tcBorders>
          </w:tcPr>
          <w:p w14:paraId="6F4E0367" w14:textId="77777777" w:rsidR="009315C7" w:rsidRDefault="009315C7" w:rsidP="00931AA7"/>
        </w:tc>
        <w:tc>
          <w:tcPr>
            <w:tcW w:w="1649" w:type="dxa"/>
            <w:tcBorders>
              <w:top w:val="nil"/>
              <w:left w:val="nil"/>
              <w:bottom w:val="nil"/>
              <w:right w:val="single" w:sz="4" w:space="0" w:color="auto"/>
            </w:tcBorders>
          </w:tcPr>
          <w:p w14:paraId="1EE56940" w14:textId="20DEB9FE" w:rsidR="005738FE" w:rsidRDefault="00FC5CA1" w:rsidP="00931AA7">
            <w:r>
              <w:t>0</w:t>
            </w:r>
            <w:r w:rsidR="005B2344">
              <w:t>8</w:t>
            </w:r>
            <w:r w:rsidR="005738FE">
              <w:t>05</w:t>
            </w:r>
          </w:p>
        </w:tc>
        <w:tc>
          <w:tcPr>
            <w:tcW w:w="3875" w:type="dxa"/>
            <w:gridSpan w:val="5"/>
            <w:tcBorders>
              <w:top w:val="nil"/>
              <w:left w:val="single" w:sz="4" w:space="0" w:color="auto"/>
              <w:bottom w:val="nil"/>
              <w:right w:val="nil"/>
            </w:tcBorders>
          </w:tcPr>
          <w:p w14:paraId="62038634" w14:textId="649703B0" w:rsidR="009315C7" w:rsidRDefault="009315C7" w:rsidP="00931AA7">
            <w:r>
              <w:t>Powder Mixing Rules (Indresan Govender – University of KwaZulu Natal)</w:t>
            </w:r>
          </w:p>
        </w:tc>
        <w:tc>
          <w:tcPr>
            <w:tcW w:w="3060" w:type="dxa"/>
            <w:gridSpan w:val="7"/>
            <w:tcBorders>
              <w:top w:val="nil"/>
              <w:left w:val="nil"/>
              <w:bottom w:val="nil"/>
              <w:right w:val="nil"/>
            </w:tcBorders>
          </w:tcPr>
          <w:p w14:paraId="4411AF34" w14:textId="77777777" w:rsidR="009315C7" w:rsidRDefault="009315C7" w:rsidP="00931AA7">
            <w:pPr>
              <w:jc w:val="right"/>
            </w:pPr>
            <w:r>
              <w:t>Jeremy Lechman (Scandia National Laboratory)</w:t>
            </w:r>
          </w:p>
          <w:p w14:paraId="0C4DAF1E" w14:textId="72E13095" w:rsidR="00FC5CA1" w:rsidRDefault="00FC5CA1" w:rsidP="00931AA7">
            <w:pPr>
              <w:jc w:val="right"/>
            </w:pPr>
          </w:p>
        </w:tc>
      </w:tr>
      <w:tr w:rsidR="00074FF5" w14:paraId="6F070EA0" w14:textId="77777777" w:rsidTr="00CE47D9">
        <w:trPr>
          <w:gridAfter w:val="2"/>
          <w:wAfter w:w="8575" w:type="dxa"/>
        </w:trPr>
        <w:tc>
          <w:tcPr>
            <w:tcW w:w="236" w:type="dxa"/>
            <w:tcBorders>
              <w:top w:val="nil"/>
              <w:left w:val="nil"/>
              <w:bottom w:val="nil"/>
              <w:right w:val="nil"/>
            </w:tcBorders>
          </w:tcPr>
          <w:p w14:paraId="1C33F11F" w14:textId="77777777" w:rsidR="00074FF5" w:rsidRDefault="00074FF5" w:rsidP="00931AA7"/>
        </w:tc>
        <w:tc>
          <w:tcPr>
            <w:tcW w:w="1649" w:type="dxa"/>
            <w:tcBorders>
              <w:top w:val="nil"/>
              <w:left w:val="nil"/>
              <w:bottom w:val="nil"/>
              <w:right w:val="single" w:sz="4" w:space="0" w:color="auto"/>
            </w:tcBorders>
          </w:tcPr>
          <w:p w14:paraId="0FB5F9F9" w14:textId="4CC25FAC" w:rsidR="00074FF5" w:rsidRDefault="00FC5CA1" w:rsidP="00931AA7">
            <w:r>
              <w:t>0</w:t>
            </w:r>
            <w:r w:rsidR="005B2344">
              <w:t>8</w:t>
            </w:r>
            <w:r w:rsidR="005738FE">
              <w:t>10</w:t>
            </w:r>
          </w:p>
        </w:tc>
        <w:tc>
          <w:tcPr>
            <w:tcW w:w="3875" w:type="dxa"/>
            <w:gridSpan w:val="5"/>
            <w:tcBorders>
              <w:top w:val="nil"/>
              <w:left w:val="single" w:sz="4" w:space="0" w:color="auto"/>
              <w:bottom w:val="nil"/>
              <w:right w:val="nil"/>
            </w:tcBorders>
          </w:tcPr>
          <w:p w14:paraId="1097AF52" w14:textId="77777777" w:rsidR="00074FF5" w:rsidRDefault="00074FF5" w:rsidP="00931AA7">
            <w:r>
              <w:t>Deliquoring of Wet Filter Cakes (Urs Peuker – TU Freiberg)</w:t>
            </w:r>
          </w:p>
          <w:p w14:paraId="5343726A" w14:textId="757B2718" w:rsidR="00FC5CA1" w:rsidRDefault="00FC5CA1" w:rsidP="00931AA7"/>
        </w:tc>
        <w:tc>
          <w:tcPr>
            <w:tcW w:w="3060" w:type="dxa"/>
            <w:gridSpan w:val="7"/>
            <w:tcBorders>
              <w:top w:val="nil"/>
              <w:left w:val="nil"/>
              <w:bottom w:val="nil"/>
              <w:right w:val="nil"/>
            </w:tcBorders>
          </w:tcPr>
          <w:p w14:paraId="7179F709" w14:textId="65C46FF0" w:rsidR="00074FF5" w:rsidRDefault="00074FF5" w:rsidP="00931AA7">
            <w:pPr>
              <w:jc w:val="right"/>
            </w:pPr>
            <w:r>
              <w:t>Guenter Stroh (Evonik)</w:t>
            </w:r>
          </w:p>
        </w:tc>
      </w:tr>
      <w:tr w:rsidR="00FC5CA1" w14:paraId="7D6C34A5" w14:textId="77777777" w:rsidTr="00BE6DBF">
        <w:trPr>
          <w:gridAfter w:val="2"/>
          <w:wAfter w:w="8575" w:type="dxa"/>
        </w:trPr>
        <w:tc>
          <w:tcPr>
            <w:tcW w:w="236" w:type="dxa"/>
            <w:tcBorders>
              <w:top w:val="nil"/>
              <w:left w:val="nil"/>
              <w:bottom w:val="nil"/>
              <w:right w:val="nil"/>
            </w:tcBorders>
          </w:tcPr>
          <w:p w14:paraId="25044D7F" w14:textId="77777777" w:rsidR="00FC5CA1" w:rsidRDefault="00FC5CA1" w:rsidP="00931AA7"/>
        </w:tc>
        <w:tc>
          <w:tcPr>
            <w:tcW w:w="1649" w:type="dxa"/>
            <w:tcBorders>
              <w:top w:val="nil"/>
              <w:left w:val="nil"/>
              <w:bottom w:val="nil"/>
              <w:right w:val="single" w:sz="4" w:space="0" w:color="auto"/>
            </w:tcBorders>
          </w:tcPr>
          <w:p w14:paraId="311DD50F" w14:textId="5A4C012A" w:rsidR="00FC5CA1" w:rsidRDefault="00FC5CA1" w:rsidP="00931AA7">
            <w:r>
              <w:t>0</w:t>
            </w:r>
            <w:r w:rsidR="005B2344">
              <w:t>8</w:t>
            </w:r>
            <w:r w:rsidR="005738FE">
              <w:t>15</w:t>
            </w:r>
          </w:p>
        </w:tc>
        <w:tc>
          <w:tcPr>
            <w:tcW w:w="3875" w:type="dxa"/>
            <w:gridSpan w:val="5"/>
            <w:tcBorders>
              <w:top w:val="nil"/>
              <w:left w:val="single" w:sz="4" w:space="0" w:color="auto"/>
              <w:bottom w:val="nil"/>
              <w:right w:val="nil"/>
            </w:tcBorders>
          </w:tcPr>
          <w:p w14:paraId="25A3E869" w14:textId="29BBB407" w:rsidR="00FC5CA1" w:rsidRDefault="005B2344" w:rsidP="00931AA7">
            <w:r>
              <w:t>Creating Tuneable Agglomerates via 3D Printing (Karen Hapgood – Deakin University)</w:t>
            </w:r>
          </w:p>
          <w:p w14:paraId="608364B5" w14:textId="24E2A36A" w:rsidR="001047F8" w:rsidRDefault="001047F8" w:rsidP="00931AA7"/>
        </w:tc>
        <w:tc>
          <w:tcPr>
            <w:tcW w:w="3060" w:type="dxa"/>
            <w:gridSpan w:val="7"/>
            <w:tcBorders>
              <w:top w:val="nil"/>
              <w:left w:val="nil"/>
              <w:bottom w:val="nil"/>
              <w:right w:val="nil"/>
            </w:tcBorders>
          </w:tcPr>
          <w:p w14:paraId="4E571277" w14:textId="69A41775" w:rsidR="00FC5CA1" w:rsidRDefault="003F69C8" w:rsidP="00931AA7">
            <w:pPr>
              <w:jc w:val="right"/>
            </w:pPr>
            <w:r>
              <w:t>Dennis Golchert (Roche</w:t>
            </w:r>
            <w:r w:rsidR="001047F8">
              <w:t>)</w:t>
            </w:r>
          </w:p>
        </w:tc>
      </w:tr>
      <w:tr w:rsidR="00FC5CA1" w14:paraId="5F43A135" w14:textId="77777777" w:rsidTr="00BE6DBF">
        <w:trPr>
          <w:gridAfter w:val="2"/>
          <w:wAfter w:w="8575" w:type="dxa"/>
        </w:trPr>
        <w:tc>
          <w:tcPr>
            <w:tcW w:w="236" w:type="dxa"/>
            <w:tcBorders>
              <w:top w:val="nil"/>
              <w:left w:val="nil"/>
              <w:bottom w:val="nil"/>
              <w:right w:val="nil"/>
            </w:tcBorders>
          </w:tcPr>
          <w:p w14:paraId="00F8A922" w14:textId="77777777" w:rsidR="00FC5CA1" w:rsidRDefault="00FC5CA1" w:rsidP="00931AA7"/>
        </w:tc>
        <w:tc>
          <w:tcPr>
            <w:tcW w:w="1649" w:type="dxa"/>
            <w:tcBorders>
              <w:top w:val="nil"/>
              <w:left w:val="nil"/>
              <w:bottom w:val="nil"/>
              <w:right w:val="single" w:sz="4" w:space="0" w:color="auto"/>
            </w:tcBorders>
          </w:tcPr>
          <w:p w14:paraId="5E7D3C37" w14:textId="0DE09D3C" w:rsidR="00FC5CA1" w:rsidRDefault="00FC5CA1" w:rsidP="00931AA7">
            <w:r>
              <w:t>0</w:t>
            </w:r>
            <w:r w:rsidR="005B2344">
              <w:t>8</w:t>
            </w:r>
            <w:r w:rsidR="005738FE">
              <w:t>20</w:t>
            </w:r>
          </w:p>
        </w:tc>
        <w:tc>
          <w:tcPr>
            <w:tcW w:w="3875" w:type="dxa"/>
            <w:gridSpan w:val="5"/>
            <w:tcBorders>
              <w:top w:val="nil"/>
              <w:left w:val="single" w:sz="4" w:space="0" w:color="auto"/>
              <w:bottom w:val="nil"/>
              <w:right w:val="nil"/>
            </w:tcBorders>
          </w:tcPr>
          <w:p w14:paraId="48E945EC" w14:textId="77777777" w:rsidR="00FC5CA1" w:rsidRDefault="005B2344" w:rsidP="00931AA7">
            <w:r>
              <w:t>Prediction of Segregation (Joe McCarthy – University of Pittsburgh)</w:t>
            </w:r>
          </w:p>
          <w:p w14:paraId="057BF309" w14:textId="59FC8E3B" w:rsidR="005B2344" w:rsidRDefault="005B2344" w:rsidP="00931AA7"/>
        </w:tc>
        <w:tc>
          <w:tcPr>
            <w:tcW w:w="3060" w:type="dxa"/>
            <w:gridSpan w:val="7"/>
            <w:tcBorders>
              <w:top w:val="nil"/>
              <w:left w:val="nil"/>
              <w:bottom w:val="nil"/>
              <w:right w:val="nil"/>
            </w:tcBorders>
          </w:tcPr>
          <w:p w14:paraId="5E5152C2" w14:textId="681EF56F" w:rsidR="00FC5CA1" w:rsidRDefault="00CE2257" w:rsidP="005B2344">
            <w:pPr>
              <w:jc w:val="right"/>
            </w:pPr>
            <w:r>
              <w:t>Paul Mort (Purdue University)</w:t>
            </w:r>
          </w:p>
          <w:p w14:paraId="22883AC7" w14:textId="728E75FD" w:rsidR="001047F8" w:rsidRDefault="001047F8" w:rsidP="005B2344">
            <w:pPr>
              <w:jc w:val="right"/>
            </w:pPr>
          </w:p>
        </w:tc>
      </w:tr>
      <w:tr w:rsidR="005738FE" w14:paraId="5D29B423" w14:textId="77777777" w:rsidTr="00BE6DBF">
        <w:trPr>
          <w:gridAfter w:val="2"/>
          <w:wAfter w:w="8575" w:type="dxa"/>
        </w:trPr>
        <w:tc>
          <w:tcPr>
            <w:tcW w:w="236" w:type="dxa"/>
            <w:tcBorders>
              <w:top w:val="nil"/>
              <w:left w:val="nil"/>
              <w:bottom w:val="nil"/>
              <w:right w:val="nil"/>
            </w:tcBorders>
          </w:tcPr>
          <w:p w14:paraId="70896057" w14:textId="77777777" w:rsidR="005738FE" w:rsidRDefault="005738FE" w:rsidP="00931AA7"/>
        </w:tc>
        <w:tc>
          <w:tcPr>
            <w:tcW w:w="1649" w:type="dxa"/>
            <w:tcBorders>
              <w:top w:val="nil"/>
              <w:left w:val="nil"/>
              <w:bottom w:val="nil"/>
              <w:right w:val="single" w:sz="4" w:space="0" w:color="auto"/>
            </w:tcBorders>
          </w:tcPr>
          <w:p w14:paraId="6141D43A" w14:textId="07859577" w:rsidR="005738FE" w:rsidRDefault="005738FE" w:rsidP="00931AA7">
            <w:r>
              <w:t>0</w:t>
            </w:r>
            <w:r w:rsidR="005B2344">
              <w:t>8</w:t>
            </w:r>
            <w:r>
              <w:t>25</w:t>
            </w:r>
          </w:p>
        </w:tc>
        <w:tc>
          <w:tcPr>
            <w:tcW w:w="3875" w:type="dxa"/>
            <w:gridSpan w:val="5"/>
            <w:tcBorders>
              <w:top w:val="nil"/>
              <w:left w:val="single" w:sz="4" w:space="0" w:color="auto"/>
              <w:bottom w:val="nil"/>
              <w:right w:val="nil"/>
            </w:tcBorders>
          </w:tcPr>
          <w:p w14:paraId="75537E56" w14:textId="5D7A5D5E" w:rsidR="005738FE" w:rsidRDefault="005B2344" w:rsidP="00931AA7">
            <w:r>
              <w:t>Flowability Assessment of Weakly Consolidated Particles (Colin Hare - University of Surrey and Ali Hassanpour</w:t>
            </w:r>
            <w:r w:rsidR="00931CCB">
              <w:t xml:space="preserve"> - </w:t>
            </w:r>
            <w:r w:rsidR="00BE6DBF">
              <w:t xml:space="preserve"> </w:t>
            </w:r>
            <w:r>
              <w:t>University of Leeds)</w:t>
            </w:r>
          </w:p>
          <w:p w14:paraId="3577A131" w14:textId="5437A220" w:rsidR="00284120" w:rsidRDefault="00284120" w:rsidP="00931AA7"/>
        </w:tc>
        <w:tc>
          <w:tcPr>
            <w:tcW w:w="3060" w:type="dxa"/>
            <w:gridSpan w:val="7"/>
            <w:tcBorders>
              <w:top w:val="nil"/>
              <w:left w:val="nil"/>
              <w:bottom w:val="nil"/>
              <w:right w:val="nil"/>
            </w:tcBorders>
          </w:tcPr>
          <w:p w14:paraId="496FB2C3" w14:textId="402CCC4C" w:rsidR="005738FE" w:rsidRDefault="00CE2257" w:rsidP="005B2344">
            <w:pPr>
              <w:jc w:val="right"/>
            </w:pPr>
            <w:r>
              <w:t>Tim Freeman (Freeman Technology)</w:t>
            </w:r>
          </w:p>
        </w:tc>
      </w:tr>
      <w:tr w:rsidR="005738FE" w14:paraId="4A562345" w14:textId="77777777" w:rsidTr="009B0361">
        <w:trPr>
          <w:gridAfter w:val="2"/>
          <w:wAfter w:w="8575" w:type="dxa"/>
          <w:trHeight w:val="837"/>
        </w:trPr>
        <w:tc>
          <w:tcPr>
            <w:tcW w:w="236" w:type="dxa"/>
            <w:tcBorders>
              <w:top w:val="nil"/>
              <w:left w:val="nil"/>
              <w:bottom w:val="nil"/>
              <w:right w:val="nil"/>
            </w:tcBorders>
          </w:tcPr>
          <w:p w14:paraId="026EBB80" w14:textId="77777777" w:rsidR="005738FE" w:rsidRDefault="005738FE" w:rsidP="00931AA7"/>
        </w:tc>
        <w:tc>
          <w:tcPr>
            <w:tcW w:w="1649" w:type="dxa"/>
            <w:tcBorders>
              <w:top w:val="nil"/>
              <w:left w:val="nil"/>
              <w:bottom w:val="nil"/>
              <w:right w:val="single" w:sz="4" w:space="0" w:color="auto"/>
            </w:tcBorders>
          </w:tcPr>
          <w:p w14:paraId="6D1BC31D" w14:textId="3129C138" w:rsidR="005738FE" w:rsidRDefault="005738FE" w:rsidP="00931AA7">
            <w:r>
              <w:t>0</w:t>
            </w:r>
            <w:r w:rsidR="005B2344">
              <w:t>8</w:t>
            </w:r>
            <w:r>
              <w:t>30</w:t>
            </w:r>
          </w:p>
        </w:tc>
        <w:tc>
          <w:tcPr>
            <w:tcW w:w="3875" w:type="dxa"/>
            <w:gridSpan w:val="5"/>
            <w:tcBorders>
              <w:top w:val="nil"/>
              <w:left w:val="single" w:sz="4" w:space="0" w:color="auto"/>
              <w:bottom w:val="nil"/>
              <w:right w:val="nil"/>
            </w:tcBorders>
          </w:tcPr>
          <w:p w14:paraId="41682A9D" w14:textId="17BC97EB" w:rsidR="005738FE" w:rsidRDefault="00CE2257" w:rsidP="00931AA7">
            <w:r>
              <w:t>Smart Particles</w:t>
            </w:r>
            <w:r w:rsidR="00C9064F">
              <w:t xml:space="preserve"> Review</w:t>
            </w:r>
            <w:r>
              <w:t xml:space="preserve"> </w:t>
            </w:r>
            <w:r w:rsidR="00284120">
              <w:t>(Jamie Oxley – SWRI)</w:t>
            </w:r>
          </w:p>
          <w:p w14:paraId="5D19106B" w14:textId="535D67E9" w:rsidR="00284120" w:rsidRDefault="00284120" w:rsidP="00931AA7"/>
        </w:tc>
        <w:tc>
          <w:tcPr>
            <w:tcW w:w="3060" w:type="dxa"/>
            <w:gridSpan w:val="7"/>
            <w:tcBorders>
              <w:top w:val="nil"/>
              <w:left w:val="nil"/>
              <w:bottom w:val="nil"/>
              <w:right w:val="nil"/>
            </w:tcBorders>
          </w:tcPr>
          <w:p w14:paraId="2597C465" w14:textId="7F69F671" w:rsidR="005738FE" w:rsidRDefault="00CE2257" w:rsidP="005B2344">
            <w:pPr>
              <w:jc w:val="right"/>
            </w:pPr>
            <w:r>
              <w:t>Chris Rueb (AVEKA)</w:t>
            </w:r>
          </w:p>
        </w:tc>
      </w:tr>
      <w:tr w:rsidR="005738FE" w14:paraId="520C3968" w14:textId="77777777" w:rsidTr="00BE6DBF">
        <w:trPr>
          <w:gridAfter w:val="2"/>
          <w:wAfter w:w="8575" w:type="dxa"/>
        </w:trPr>
        <w:tc>
          <w:tcPr>
            <w:tcW w:w="236" w:type="dxa"/>
            <w:tcBorders>
              <w:top w:val="nil"/>
              <w:left w:val="nil"/>
              <w:bottom w:val="nil"/>
              <w:right w:val="nil"/>
            </w:tcBorders>
          </w:tcPr>
          <w:p w14:paraId="7A97CF58" w14:textId="77777777" w:rsidR="005738FE" w:rsidRDefault="005738FE" w:rsidP="00931AA7"/>
        </w:tc>
        <w:tc>
          <w:tcPr>
            <w:tcW w:w="1649" w:type="dxa"/>
            <w:tcBorders>
              <w:top w:val="nil"/>
              <w:left w:val="nil"/>
              <w:bottom w:val="nil"/>
              <w:right w:val="single" w:sz="4" w:space="0" w:color="auto"/>
            </w:tcBorders>
          </w:tcPr>
          <w:p w14:paraId="2CFA64AC" w14:textId="01A75565" w:rsidR="005738FE" w:rsidRDefault="005738FE" w:rsidP="00931AA7">
            <w:r>
              <w:t>0</w:t>
            </w:r>
            <w:r w:rsidR="005B2344">
              <w:t>8</w:t>
            </w:r>
            <w:r>
              <w:t>35</w:t>
            </w:r>
          </w:p>
        </w:tc>
        <w:tc>
          <w:tcPr>
            <w:tcW w:w="3875" w:type="dxa"/>
            <w:gridSpan w:val="5"/>
            <w:tcBorders>
              <w:top w:val="nil"/>
              <w:left w:val="single" w:sz="4" w:space="0" w:color="auto"/>
              <w:bottom w:val="nil"/>
              <w:right w:val="nil"/>
            </w:tcBorders>
          </w:tcPr>
          <w:p w14:paraId="10274807" w14:textId="49C5EEEC" w:rsidR="005738FE" w:rsidRDefault="00CE2257" w:rsidP="00931AA7">
            <w:r>
              <w:t xml:space="preserve">On-Line Characterization of Wet Systems </w:t>
            </w:r>
            <w:r w:rsidR="00C9064F">
              <w:t xml:space="preserve">Review </w:t>
            </w:r>
            <w:r>
              <w:t>(David Scott – Particle Science, LLC)</w:t>
            </w:r>
          </w:p>
          <w:p w14:paraId="1CF4DE26" w14:textId="1F22ABD8" w:rsidR="00284120" w:rsidRDefault="00284120" w:rsidP="00931AA7"/>
        </w:tc>
        <w:tc>
          <w:tcPr>
            <w:tcW w:w="3060" w:type="dxa"/>
            <w:gridSpan w:val="7"/>
            <w:tcBorders>
              <w:top w:val="nil"/>
              <w:left w:val="nil"/>
              <w:bottom w:val="nil"/>
              <w:right w:val="nil"/>
            </w:tcBorders>
          </w:tcPr>
          <w:p w14:paraId="78FB0C1A" w14:textId="4C8C5592" w:rsidR="005738FE" w:rsidRDefault="00CE2257" w:rsidP="005B2344">
            <w:pPr>
              <w:jc w:val="right"/>
            </w:pPr>
            <w:r>
              <w:t>V</w:t>
            </w:r>
            <w:r w:rsidR="009B0361">
              <w:t>incenzino Vivicqua</w:t>
            </w:r>
            <w:r>
              <w:t xml:space="preserve"> (Johnson Matthey)</w:t>
            </w:r>
          </w:p>
        </w:tc>
      </w:tr>
      <w:tr w:rsidR="00FC5CA1" w14:paraId="3DB67D08" w14:textId="77777777" w:rsidTr="00BE6DBF">
        <w:trPr>
          <w:gridAfter w:val="2"/>
          <w:wAfter w:w="8575" w:type="dxa"/>
        </w:trPr>
        <w:tc>
          <w:tcPr>
            <w:tcW w:w="236" w:type="dxa"/>
            <w:tcBorders>
              <w:top w:val="nil"/>
              <w:left w:val="nil"/>
              <w:bottom w:val="nil"/>
              <w:right w:val="nil"/>
            </w:tcBorders>
          </w:tcPr>
          <w:p w14:paraId="5F9833FD" w14:textId="77777777" w:rsidR="00FC5CA1" w:rsidRDefault="00FC5CA1" w:rsidP="00931AA7"/>
        </w:tc>
        <w:tc>
          <w:tcPr>
            <w:tcW w:w="1649" w:type="dxa"/>
            <w:tcBorders>
              <w:top w:val="nil"/>
              <w:left w:val="nil"/>
              <w:bottom w:val="nil"/>
              <w:right w:val="single" w:sz="4" w:space="0" w:color="auto"/>
            </w:tcBorders>
          </w:tcPr>
          <w:p w14:paraId="6D0F5FCD" w14:textId="54A9DA3A" w:rsidR="00FC5CA1" w:rsidRDefault="00FC5CA1" w:rsidP="00931AA7">
            <w:r>
              <w:t>0</w:t>
            </w:r>
            <w:r w:rsidR="005B2344">
              <w:t>8</w:t>
            </w:r>
            <w:r w:rsidR="005738FE">
              <w:t>45</w:t>
            </w:r>
          </w:p>
        </w:tc>
        <w:tc>
          <w:tcPr>
            <w:tcW w:w="3875" w:type="dxa"/>
            <w:gridSpan w:val="5"/>
            <w:tcBorders>
              <w:top w:val="nil"/>
              <w:left w:val="single" w:sz="4" w:space="0" w:color="auto"/>
              <w:bottom w:val="nil"/>
              <w:right w:val="nil"/>
            </w:tcBorders>
          </w:tcPr>
          <w:p w14:paraId="15EF6133" w14:textId="41F1BB90" w:rsidR="005B2344" w:rsidRDefault="005B2344" w:rsidP="005B2344">
            <w:r>
              <w:t>DEM Modeling Round Robin (Jonath</w:t>
            </w:r>
            <w:r w:rsidR="000F5B8B">
              <w:t>a</w:t>
            </w:r>
            <w:r>
              <w:t>n Seville and Kit Windows-Yule – University of Birmingham)</w:t>
            </w:r>
          </w:p>
          <w:p w14:paraId="01DB3516" w14:textId="2901853C" w:rsidR="00FC5CA1" w:rsidRDefault="00FC5CA1" w:rsidP="00931AA7"/>
        </w:tc>
        <w:tc>
          <w:tcPr>
            <w:tcW w:w="3060" w:type="dxa"/>
            <w:gridSpan w:val="7"/>
            <w:tcBorders>
              <w:top w:val="nil"/>
              <w:left w:val="nil"/>
              <w:bottom w:val="nil"/>
              <w:right w:val="nil"/>
            </w:tcBorders>
          </w:tcPr>
          <w:p w14:paraId="24E69A34" w14:textId="2982C358" w:rsidR="00FC5CA1" w:rsidRDefault="005B2344" w:rsidP="005B2344">
            <w:pPr>
              <w:jc w:val="right"/>
            </w:pPr>
            <w:r>
              <w:t>Massih Pasha (Chemours)</w:t>
            </w:r>
          </w:p>
        </w:tc>
      </w:tr>
      <w:tr w:rsidR="005738FE" w14:paraId="6DD20796" w14:textId="77777777" w:rsidTr="00BE6DBF">
        <w:trPr>
          <w:gridAfter w:val="2"/>
          <w:wAfter w:w="8575" w:type="dxa"/>
        </w:trPr>
        <w:tc>
          <w:tcPr>
            <w:tcW w:w="236" w:type="dxa"/>
            <w:tcBorders>
              <w:top w:val="nil"/>
              <w:left w:val="nil"/>
              <w:bottom w:val="nil"/>
              <w:right w:val="nil"/>
            </w:tcBorders>
          </w:tcPr>
          <w:p w14:paraId="3049B2C4" w14:textId="77777777" w:rsidR="005738FE" w:rsidRDefault="005738FE" w:rsidP="00931AA7"/>
        </w:tc>
        <w:tc>
          <w:tcPr>
            <w:tcW w:w="1649" w:type="dxa"/>
            <w:tcBorders>
              <w:top w:val="nil"/>
              <w:left w:val="nil"/>
              <w:bottom w:val="nil"/>
              <w:right w:val="single" w:sz="4" w:space="0" w:color="auto"/>
            </w:tcBorders>
          </w:tcPr>
          <w:p w14:paraId="165BC73F" w14:textId="2C9FF7D4" w:rsidR="005738FE" w:rsidRDefault="005738FE" w:rsidP="00931AA7">
            <w:r>
              <w:t>0</w:t>
            </w:r>
            <w:r w:rsidR="005B2344">
              <w:t>8</w:t>
            </w:r>
            <w:r>
              <w:t>50</w:t>
            </w:r>
          </w:p>
        </w:tc>
        <w:tc>
          <w:tcPr>
            <w:tcW w:w="3875" w:type="dxa"/>
            <w:gridSpan w:val="5"/>
            <w:tcBorders>
              <w:top w:val="nil"/>
              <w:left w:val="single" w:sz="4" w:space="0" w:color="auto"/>
              <w:bottom w:val="nil"/>
              <w:right w:val="nil"/>
            </w:tcBorders>
          </w:tcPr>
          <w:p w14:paraId="6E882328" w14:textId="77777777" w:rsidR="005738FE" w:rsidRDefault="005B2344" w:rsidP="00931AA7">
            <w:r>
              <w:t>Final Discussion</w:t>
            </w:r>
          </w:p>
          <w:p w14:paraId="59F77EA6" w14:textId="188CD9B1" w:rsidR="005B2344" w:rsidRDefault="005B2344" w:rsidP="00931AA7"/>
        </w:tc>
        <w:tc>
          <w:tcPr>
            <w:tcW w:w="3060" w:type="dxa"/>
            <w:gridSpan w:val="7"/>
            <w:tcBorders>
              <w:top w:val="nil"/>
              <w:left w:val="nil"/>
              <w:bottom w:val="nil"/>
              <w:right w:val="nil"/>
            </w:tcBorders>
          </w:tcPr>
          <w:p w14:paraId="06C27A14" w14:textId="6F97C86F" w:rsidR="005738FE" w:rsidRDefault="005B2344" w:rsidP="005B2344">
            <w:pPr>
              <w:jc w:val="right"/>
            </w:pPr>
            <w:r>
              <w:t>Judith Bonsall (Unilever)</w:t>
            </w:r>
          </w:p>
        </w:tc>
      </w:tr>
      <w:tr w:rsidR="005738FE" w14:paraId="59728C1E" w14:textId="77777777" w:rsidTr="00BE6DBF">
        <w:trPr>
          <w:gridAfter w:val="2"/>
          <w:wAfter w:w="8575" w:type="dxa"/>
        </w:trPr>
        <w:tc>
          <w:tcPr>
            <w:tcW w:w="236" w:type="dxa"/>
            <w:tcBorders>
              <w:top w:val="nil"/>
              <w:left w:val="nil"/>
              <w:bottom w:val="nil"/>
              <w:right w:val="nil"/>
            </w:tcBorders>
          </w:tcPr>
          <w:p w14:paraId="19BA5B6D" w14:textId="77777777" w:rsidR="005738FE" w:rsidRDefault="005738FE" w:rsidP="00931AA7"/>
        </w:tc>
        <w:tc>
          <w:tcPr>
            <w:tcW w:w="1649" w:type="dxa"/>
            <w:tcBorders>
              <w:top w:val="nil"/>
              <w:left w:val="nil"/>
              <w:bottom w:val="nil"/>
              <w:right w:val="single" w:sz="4" w:space="0" w:color="auto"/>
            </w:tcBorders>
          </w:tcPr>
          <w:p w14:paraId="1D522FC1" w14:textId="012C1B5F" w:rsidR="005738FE" w:rsidRDefault="005B2344" w:rsidP="00931AA7">
            <w:r>
              <w:t>0900</w:t>
            </w:r>
          </w:p>
        </w:tc>
        <w:tc>
          <w:tcPr>
            <w:tcW w:w="3875" w:type="dxa"/>
            <w:gridSpan w:val="5"/>
            <w:tcBorders>
              <w:top w:val="nil"/>
              <w:left w:val="single" w:sz="4" w:space="0" w:color="auto"/>
              <w:bottom w:val="nil"/>
              <w:right w:val="nil"/>
            </w:tcBorders>
          </w:tcPr>
          <w:p w14:paraId="74FEB9B4" w14:textId="14B241D4" w:rsidR="005738FE" w:rsidRDefault="005B2344" w:rsidP="00931AA7">
            <w:r>
              <w:t>Adjourn</w:t>
            </w:r>
          </w:p>
        </w:tc>
        <w:tc>
          <w:tcPr>
            <w:tcW w:w="3060" w:type="dxa"/>
            <w:gridSpan w:val="7"/>
            <w:tcBorders>
              <w:top w:val="nil"/>
              <w:left w:val="nil"/>
              <w:bottom w:val="nil"/>
              <w:right w:val="nil"/>
            </w:tcBorders>
          </w:tcPr>
          <w:p w14:paraId="6B27303D" w14:textId="77777777" w:rsidR="005738FE" w:rsidRDefault="005738FE" w:rsidP="00931AA7"/>
        </w:tc>
      </w:tr>
      <w:tr w:rsidR="00081EEB" w14:paraId="780853B0" w14:textId="77777777" w:rsidTr="00CE47D9">
        <w:trPr>
          <w:gridAfter w:val="2"/>
          <w:wAfter w:w="8575" w:type="dxa"/>
        </w:trPr>
        <w:tc>
          <w:tcPr>
            <w:tcW w:w="236" w:type="dxa"/>
            <w:tcBorders>
              <w:top w:val="nil"/>
              <w:left w:val="nil"/>
              <w:bottom w:val="nil"/>
              <w:right w:val="nil"/>
            </w:tcBorders>
          </w:tcPr>
          <w:p w14:paraId="5994AF7A" w14:textId="77777777" w:rsidR="00081EEB" w:rsidRDefault="00081EEB" w:rsidP="00931AA7"/>
        </w:tc>
        <w:tc>
          <w:tcPr>
            <w:tcW w:w="1649" w:type="dxa"/>
            <w:tcBorders>
              <w:top w:val="nil"/>
              <w:left w:val="nil"/>
              <w:bottom w:val="nil"/>
              <w:right w:val="nil"/>
            </w:tcBorders>
          </w:tcPr>
          <w:p w14:paraId="381CC92A" w14:textId="77777777" w:rsidR="00081EEB" w:rsidRDefault="00081EEB" w:rsidP="00931AA7"/>
        </w:tc>
        <w:tc>
          <w:tcPr>
            <w:tcW w:w="3875" w:type="dxa"/>
            <w:gridSpan w:val="5"/>
            <w:tcBorders>
              <w:top w:val="nil"/>
              <w:left w:val="nil"/>
              <w:bottom w:val="nil"/>
              <w:right w:val="nil"/>
            </w:tcBorders>
          </w:tcPr>
          <w:p w14:paraId="435E3509" w14:textId="77777777" w:rsidR="00081EEB" w:rsidRDefault="00081EEB" w:rsidP="00931AA7"/>
        </w:tc>
        <w:tc>
          <w:tcPr>
            <w:tcW w:w="1579" w:type="dxa"/>
            <w:gridSpan w:val="5"/>
            <w:tcBorders>
              <w:top w:val="nil"/>
              <w:left w:val="nil"/>
              <w:bottom w:val="nil"/>
              <w:right w:val="nil"/>
            </w:tcBorders>
          </w:tcPr>
          <w:p w14:paraId="10257FE0" w14:textId="77777777" w:rsidR="00081EEB" w:rsidRDefault="00081EEB" w:rsidP="00931AA7"/>
        </w:tc>
        <w:tc>
          <w:tcPr>
            <w:tcW w:w="1481" w:type="dxa"/>
            <w:gridSpan w:val="2"/>
            <w:tcBorders>
              <w:top w:val="nil"/>
              <w:left w:val="nil"/>
              <w:bottom w:val="nil"/>
              <w:right w:val="nil"/>
            </w:tcBorders>
          </w:tcPr>
          <w:p w14:paraId="09A7738B" w14:textId="77777777" w:rsidR="00081EEB" w:rsidRDefault="00081EEB" w:rsidP="00931AA7"/>
        </w:tc>
      </w:tr>
      <w:tr w:rsidR="005738FE" w14:paraId="7996C4D3" w14:textId="77777777" w:rsidTr="00CE47D9">
        <w:trPr>
          <w:gridAfter w:val="2"/>
          <w:wAfter w:w="8575" w:type="dxa"/>
        </w:trPr>
        <w:tc>
          <w:tcPr>
            <w:tcW w:w="236" w:type="dxa"/>
            <w:tcBorders>
              <w:top w:val="nil"/>
              <w:left w:val="nil"/>
              <w:bottom w:val="nil"/>
              <w:right w:val="nil"/>
            </w:tcBorders>
          </w:tcPr>
          <w:p w14:paraId="73D77E80" w14:textId="77777777" w:rsidR="005738FE" w:rsidRDefault="005738FE" w:rsidP="00931AA7"/>
        </w:tc>
        <w:tc>
          <w:tcPr>
            <w:tcW w:w="1649" w:type="dxa"/>
            <w:tcBorders>
              <w:top w:val="nil"/>
              <w:left w:val="nil"/>
              <w:bottom w:val="nil"/>
              <w:right w:val="nil"/>
            </w:tcBorders>
          </w:tcPr>
          <w:p w14:paraId="2D1CF920" w14:textId="77777777" w:rsidR="005738FE" w:rsidRDefault="005738FE" w:rsidP="00931AA7"/>
        </w:tc>
        <w:tc>
          <w:tcPr>
            <w:tcW w:w="3875" w:type="dxa"/>
            <w:gridSpan w:val="5"/>
            <w:tcBorders>
              <w:top w:val="nil"/>
              <w:left w:val="nil"/>
              <w:bottom w:val="nil"/>
              <w:right w:val="nil"/>
            </w:tcBorders>
          </w:tcPr>
          <w:p w14:paraId="4B8E0795" w14:textId="77777777" w:rsidR="005738FE" w:rsidRDefault="005738FE" w:rsidP="00931AA7"/>
        </w:tc>
        <w:tc>
          <w:tcPr>
            <w:tcW w:w="1579" w:type="dxa"/>
            <w:gridSpan w:val="5"/>
            <w:tcBorders>
              <w:top w:val="nil"/>
              <w:left w:val="nil"/>
              <w:bottom w:val="nil"/>
              <w:right w:val="nil"/>
            </w:tcBorders>
          </w:tcPr>
          <w:p w14:paraId="22C5B97F" w14:textId="77777777" w:rsidR="005738FE" w:rsidRDefault="005738FE" w:rsidP="00931AA7"/>
        </w:tc>
        <w:tc>
          <w:tcPr>
            <w:tcW w:w="1481" w:type="dxa"/>
            <w:gridSpan w:val="2"/>
            <w:tcBorders>
              <w:top w:val="nil"/>
              <w:left w:val="nil"/>
              <w:bottom w:val="nil"/>
              <w:right w:val="nil"/>
            </w:tcBorders>
          </w:tcPr>
          <w:p w14:paraId="1669F2DD" w14:textId="77777777" w:rsidR="005738FE" w:rsidRDefault="005738FE" w:rsidP="00931AA7"/>
        </w:tc>
      </w:tr>
      <w:tr w:rsidR="005738FE" w14:paraId="27DB5838" w14:textId="77777777" w:rsidTr="00CE47D9">
        <w:trPr>
          <w:gridAfter w:val="2"/>
          <w:wAfter w:w="8575" w:type="dxa"/>
        </w:trPr>
        <w:tc>
          <w:tcPr>
            <w:tcW w:w="236" w:type="dxa"/>
            <w:tcBorders>
              <w:top w:val="nil"/>
              <w:left w:val="nil"/>
              <w:bottom w:val="nil"/>
              <w:right w:val="nil"/>
            </w:tcBorders>
          </w:tcPr>
          <w:p w14:paraId="2809C9DD" w14:textId="77777777" w:rsidR="005738FE" w:rsidRDefault="005738FE" w:rsidP="00931AA7"/>
        </w:tc>
        <w:tc>
          <w:tcPr>
            <w:tcW w:w="1649" w:type="dxa"/>
            <w:tcBorders>
              <w:top w:val="nil"/>
              <w:left w:val="nil"/>
              <w:bottom w:val="nil"/>
              <w:right w:val="nil"/>
            </w:tcBorders>
          </w:tcPr>
          <w:p w14:paraId="1A91FCD4" w14:textId="77777777" w:rsidR="005738FE" w:rsidRDefault="005738FE" w:rsidP="00931AA7"/>
        </w:tc>
        <w:tc>
          <w:tcPr>
            <w:tcW w:w="3875" w:type="dxa"/>
            <w:gridSpan w:val="5"/>
            <w:tcBorders>
              <w:top w:val="nil"/>
              <w:left w:val="nil"/>
              <w:bottom w:val="nil"/>
              <w:right w:val="nil"/>
            </w:tcBorders>
          </w:tcPr>
          <w:p w14:paraId="6D9D06D0" w14:textId="77777777" w:rsidR="005738FE" w:rsidRDefault="005738FE" w:rsidP="00931AA7"/>
        </w:tc>
        <w:tc>
          <w:tcPr>
            <w:tcW w:w="1579" w:type="dxa"/>
            <w:gridSpan w:val="5"/>
            <w:tcBorders>
              <w:top w:val="nil"/>
              <w:left w:val="nil"/>
              <w:bottom w:val="nil"/>
              <w:right w:val="nil"/>
            </w:tcBorders>
          </w:tcPr>
          <w:p w14:paraId="3C1B4370" w14:textId="77777777" w:rsidR="005738FE" w:rsidRDefault="005738FE" w:rsidP="00931AA7"/>
        </w:tc>
        <w:tc>
          <w:tcPr>
            <w:tcW w:w="1481" w:type="dxa"/>
            <w:gridSpan w:val="2"/>
            <w:tcBorders>
              <w:top w:val="nil"/>
              <w:left w:val="nil"/>
              <w:bottom w:val="nil"/>
              <w:right w:val="nil"/>
            </w:tcBorders>
          </w:tcPr>
          <w:p w14:paraId="7CF6EC7C" w14:textId="77777777" w:rsidR="005738FE" w:rsidRDefault="005738FE" w:rsidP="00931AA7"/>
        </w:tc>
      </w:tr>
      <w:tr w:rsidR="004A018F" w14:paraId="7957BFD7" w14:textId="77777777" w:rsidTr="00CE47D9">
        <w:trPr>
          <w:gridAfter w:val="2"/>
          <w:wAfter w:w="8575" w:type="dxa"/>
        </w:trPr>
        <w:tc>
          <w:tcPr>
            <w:tcW w:w="236" w:type="dxa"/>
            <w:tcBorders>
              <w:top w:val="nil"/>
              <w:left w:val="nil"/>
              <w:bottom w:val="nil"/>
              <w:right w:val="nil"/>
            </w:tcBorders>
          </w:tcPr>
          <w:p w14:paraId="68602743" w14:textId="77777777" w:rsidR="004A018F" w:rsidRDefault="004A018F" w:rsidP="00931AA7"/>
        </w:tc>
        <w:tc>
          <w:tcPr>
            <w:tcW w:w="1649" w:type="dxa"/>
            <w:tcBorders>
              <w:top w:val="nil"/>
              <w:left w:val="nil"/>
              <w:bottom w:val="nil"/>
              <w:right w:val="nil"/>
            </w:tcBorders>
          </w:tcPr>
          <w:p w14:paraId="4BCF176C" w14:textId="77777777" w:rsidR="004A018F" w:rsidRDefault="004A018F" w:rsidP="00931AA7"/>
        </w:tc>
        <w:tc>
          <w:tcPr>
            <w:tcW w:w="3875" w:type="dxa"/>
            <w:gridSpan w:val="5"/>
            <w:tcBorders>
              <w:top w:val="nil"/>
              <w:left w:val="nil"/>
              <w:bottom w:val="nil"/>
              <w:right w:val="nil"/>
            </w:tcBorders>
          </w:tcPr>
          <w:p w14:paraId="62C25B28" w14:textId="77777777" w:rsidR="004A018F" w:rsidRDefault="004A018F" w:rsidP="00931AA7"/>
        </w:tc>
        <w:tc>
          <w:tcPr>
            <w:tcW w:w="1579" w:type="dxa"/>
            <w:gridSpan w:val="5"/>
            <w:tcBorders>
              <w:top w:val="nil"/>
              <w:left w:val="nil"/>
              <w:bottom w:val="nil"/>
              <w:right w:val="nil"/>
            </w:tcBorders>
          </w:tcPr>
          <w:p w14:paraId="552FEDF7" w14:textId="77777777" w:rsidR="004A018F" w:rsidRDefault="004A018F" w:rsidP="00931AA7"/>
        </w:tc>
        <w:tc>
          <w:tcPr>
            <w:tcW w:w="1481" w:type="dxa"/>
            <w:gridSpan w:val="2"/>
            <w:tcBorders>
              <w:top w:val="nil"/>
              <w:left w:val="nil"/>
              <w:bottom w:val="nil"/>
              <w:right w:val="nil"/>
            </w:tcBorders>
          </w:tcPr>
          <w:p w14:paraId="2AC8EDCE" w14:textId="77777777" w:rsidR="004A018F" w:rsidRDefault="004A018F" w:rsidP="00931AA7"/>
        </w:tc>
      </w:tr>
      <w:tr w:rsidR="004A018F" w14:paraId="3D596D61" w14:textId="77777777" w:rsidTr="00CE47D9">
        <w:trPr>
          <w:gridAfter w:val="2"/>
          <w:wAfter w:w="8575" w:type="dxa"/>
          <w:trHeight w:val="270"/>
        </w:trPr>
        <w:tc>
          <w:tcPr>
            <w:tcW w:w="236" w:type="dxa"/>
            <w:tcBorders>
              <w:top w:val="nil"/>
              <w:left w:val="nil"/>
              <w:bottom w:val="nil"/>
              <w:right w:val="nil"/>
            </w:tcBorders>
          </w:tcPr>
          <w:p w14:paraId="6E1ECC43" w14:textId="77777777" w:rsidR="004A018F" w:rsidRDefault="004A018F" w:rsidP="00931AA7"/>
          <w:p w14:paraId="2D57EBB9" w14:textId="3A6C7705" w:rsidR="004A018F" w:rsidRDefault="004A018F" w:rsidP="00931AA7"/>
        </w:tc>
        <w:tc>
          <w:tcPr>
            <w:tcW w:w="7804" w:type="dxa"/>
            <w:gridSpan w:val="12"/>
            <w:tcBorders>
              <w:top w:val="nil"/>
              <w:left w:val="nil"/>
              <w:bottom w:val="nil"/>
              <w:right w:val="nil"/>
            </w:tcBorders>
          </w:tcPr>
          <w:p w14:paraId="0B195FED" w14:textId="77777777" w:rsidR="00ED33F7" w:rsidRDefault="00ED33F7" w:rsidP="00931AA7"/>
          <w:p w14:paraId="20FADE1E" w14:textId="2C0D08DA" w:rsidR="00ED33F7" w:rsidRDefault="00ED33F7" w:rsidP="00931AA7">
            <w:pPr>
              <w:jc w:val="center"/>
            </w:pPr>
          </w:p>
        </w:tc>
        <w:tc>
          <w:tcPr>
            <w:tcW w:w="780" w:type="dxa"/>
            <w:tcBorders>
              <w:top w:val="nil"/>
              <w:left w:val="nil"/>
              <w:bottom w:val="nil"/>
              <w:right w:val="nil"/>
            </w:tcBorders>
          </w:tcPr>
          <w:p w14:paraId="5327EA6E" w14:textId="77777777" w:rsidR="004A018F" w:rsidRDefault="004A018F" w:rsidP="00931AA7"/>
        </w:tc>
      </w:tr>
      <w:tr w:rsidR="004A018F" w14:paraId="35AAC255" w14:textId="77777777" w:rsidTr="00CE47D9">
        <w:trPr>
          <w:gridAfter w:val="2"/>
          <w:wAfter w:w="8575" w:type="dxa"/>
        </w:trPr>
        <w:tc>
          <w:tcPr>
            <w:tcW w:w="236" w:type="dxa"/>
            <w:tcBorders>
              <w:top w:val="nil"/>
              <w:left w:val="nil"/>
              <w:bottom w:val="nil"/>
              <w:right w:val="nil"/>
            </w:tcBorders>
          </w:tcPr>
          <w:p w14:paraId="2AC5FFE6" w14:textId="77777777" w:rsidR="004A018F" w:rsidRDefault="004A018F" w:rsidP="00931AA7"/>
        </w:tc>
        <w:tc>
          <w:tcPr>
            <w:tcW w:w="7804" w:type="dxa"/>
            <w:gridSpan w:val="12"/>
            <w:tcBorders>
              <w:top w:val="nil"/>
              <w:left w:val="nil"/>
              <w:bottom w:val="nil"/>
              <w:right w:val="nil"/>
            </w:tcBorders>
          </w:tcPr>
          <w:p w14:paraId="08F6F658" w14:textId="2CF6B0F1" w:rsidR="004A018F" w:rsidRPr="00FB6394" w:rsidRDefault="00CA3BA8" w:rsidP="00931AA7">
            <w:pPr>
              <w:jc w:val="center"/>
              <w:rPr>
                <w:sz w:val="40"/>
                <w:szCs w:val="40"/>
              </w:rPr>
            </w:pPr>
            <w:r>
              <w:rPr>
                <w:sz w:val="40"/>
                <w:szCs w:val="40"/>
              </w:rPr>
              <w:t>Tuesday</w:t>
            </w:r>
            <w:r w:rsidR="004A018F" w:rsidRPr="00FB6394">
              <w:rPr>
                <w:sz w:val="40"/>
                <w:szCs w:val="40"/>
              </w:rPr>
              <w:t xml:space="preserve"> June </w:t>
            </w:r>
            <w:r>
              <w:rPr>
                <w:sz w:val="40"/>
                <w:szCs w:val="40"/>
              </w:rPr>
              <w:t>30</w:t>
            </w:r>
            <w:r w:rsidR="00ED33F7">
              <w:rPr>
                <w:sz w:val="40"/>
                <w:szCs w:val="40"/>
              </w:rPr>
              <w:t>th</w:t>
            </w:r>
          </w:p>
        </w:tc>
        <w:tc>
          <w:tcPr>
            <w:tcW w:w="780" w:type="dxa"/>
            <w:tcBorders>
              <w:top w:val="nil"/>
              <w:left w:val="nil"/>
              <w:bottom w:val="nil"/>
              <w:right w:val="nil"/>
            </w:tcBorders>
          </w:tcPr>
          <w:p w14:paraId="05555501" w14:textId="77777777" w:rsidR="004A018F" w:rsidRDefault="004A018F" w:rsidP="00931AA7"/>
        </w:tc>
      </w:tr>
      <w:tr w:rsidR="004A018F" w14:paraId="1E6856E4" w14:textId="77777777" w:rsidTr="00CE47D9">
        <w:trPr>
          <w:gridAfter w:val="2"/>
          <w:wAfter w:w="8575" w:type="dxa"/>
        </w:trPr>
        <w:tc>
          <w:tcPr>
            <w:tcW w:w="236" w:type="dxa"/>
            <w:tcBorders>
              <w:top w:val="nil"/>
              <w:left w:val="nil"/>
              <w:bottom w:val="nil"/>
              <w:right w:val="nil"/>
            </w:tcBorders>
          </w:tcPr>
          <w:p w14:paraId="72EE0ED8" w14:textId="77777777" w:rsidR="004A018F" w:rsidRDefault="004A018F" w:rsidP="00931AA7"/>
        </w:tc>
        <w:tc>
          <w:tcPr>
            <w:tcW w:w="1649" w:type="dxa"/>
            <w:tcBorders>
              <w:top w:val="nil"/>
              <w:left w:val="nil"/>
              <w:bottom w:val="nil"/>
              <w:right w:val="nil"/>
            </w:tcBorders>
          </w:tcPr>
          <w:p w14:paraId="31BC57C0" w14:textId="77777777" w:rsidR="004A018F" w:rsidRDefault="004A018F" w:rsidP="00931AA7"/>
        </w:tc>
        <w:tc>
          <w:tcPr>
            <w:tcW w:w="3875" w:type="dxa"/>
            <w:gridSpan w:val="5"/>
            <w:tcBorders>
              <w:top w:val="nil"/>
              <w:left w:val="nil"/>
              <w:bottom w:val="nil"/>
              <w:right w:val="nil"/>
            </w:tcBorders>
          </w:tcPr>
          <w:p w14:paraId="217F2E27" w14:textId="77777777" w:rsidR="004A018F" w:rsidRDefault="004A018F" w:rsidP="00931AA7"/>
        </w:tc>
        <w:tc>
          <w:tcPr>
            <w:tcW w:w="1579" w:type="dxa"/>
            <w:gridSpan w:val="5"/>
            <w:tcBorders>
              <w:top w:val="nil"/>
              <w:left w:val="nil"/>
              <w:bottom w:val="nil"/>
              <w:right w:val="nil"/>
            </w:tcBorders>
          </w:tcPr>
          <w:p w14:paraId="271A59FF" w14:textId="77777777" w:rsidR="004A018F" w:rsidRDefault="004A018F" w:rsidP="00931AA7"/>
        </w:tc>
        <w:tc>
          <w:tcPr>
            <w:tcW w:w="1481" w:type="dxa"/>
            <w:gridSpan w:val="2"/>
            <w:tcBorders>
              <w:top w:val="nil"/>
              <w:left w:val="nil"/>
              <w:bottom w:val="nil"/>
              <w:right w:val="nil"/>
            </w:tcBorders>
          </w:tcPr>
          <w:p w14:paraId="38FB5E95" w14:textId="77777777" w:rsidR="004A018F" w:rsidRDefault="004A018F" w:rsidP="00931AA7"/>
        </w:tc>
      </w:tr>
      <w:tr w:rsidR="004A018F" w14:paraId="067EB455" w14:textId="77777777" w:rsidTr="00CE47D9">
        <w:trPr>
          <w:gridAfter w:val="2"/>
          <w:wAfter w:w="8575" w:type="dxa"/>
          <w:trHeight w:val="162"/>
        </w:trPr>
        <w:tc>
          <w:tcPr>
            <w:tcW w:w="8820" w:type="dxa"/>
            <w:gridSpan w:val="14"/>
            <w:tcBorders>
              <w:top w:val="nil"/>
              <w:left w:val="nil"/>
              <w:bottom w:val="nil"/>
              <w:right w:val="nil"/>
            </w:tcBorders>
          </w:tcPr>
          <w:p w14:paraId="23DA3DB9" w14:textId="77777777" w:rsidR="004A018F" w:rsidRDefault="004A018F" w:rsidP="00931AA7"/>
        </w:tc>
      </w:tr>
      <w:tr w:rsidR="004A018F" w14:paraId="62BDA935" w14:textId="77777777" w:rsidTr="00CE47D9">
        <w:trPr>
          <w:gridAfter w:val="2"/>
          <w:wAfter w:w="8575" w:type="dxa"/>
        </w:trPr>
        <w:tc>
          <w:tcPr>
            <w:tcW w:w="8820" w:type="dxa"/>
            <w:gridSpan w:val="14"/>
            <w:tcBorders>
              <w:top w:val="nil"/>
              <w:left w:val="nil"/>
              <w:bottom w:val="nil"/>
              <w:right w:val="nil"/>
            </w:tcBorders>
          </w:tcPr>
          <w:p w14:paraId="11436D1D" w14:textId="77777777" w:rsidR="004A018F" w:rsidRPr="00512A1B" w:rsidRDefault="004A018F" w:rsidP="00931AA7">
            <w:pPr>
              <w:rPr>
                <w:sz w:val="28"/>
                <w:szCs w:val="28"/>
              </w:rPr>
            </w:pPr>
          </w:p>
        </w:tc>
      </w:tr>
      <w:tr w:rsidR="00ED33F7" w:rsidRPr="00850574" w14:paraId="4AF65803" w14:textId="77777777" w:rsidTr="00CE47D9">
        <w:trPr>
          <w:gridAfter w:val="2"/>
          <w:wAfter w:w="8575" w:type="dxa"/>
        </w:trPr>
        <w:tc>
          <w:tcPr>
            <w:tcW w:w="2650" w:type="dxa"/>
            <w:gridSpan w:val="3"/>
            <w:tcBorders>
              <w:top w:val="nil"/>
              <w:left w:val="nil"/>
              <w:bottom w:val="nil"/>
              <w:right w:val="nil"/>
            </w:tcBorders>
            <w:shd w:val="clear" w:color="auto" w:fill="808080" w:themeFill="background1" w:themeFillShade="80"/>
          </w:tcPr>
          <w:p w14:paraId="72672B6B" w14:textId="2490C39C" w:rsidR="00ED33F7" w:rsidRPr="00512A1B" w:rsidRDefault="00CA3BA8" w:rsidP="00931AA7">
            <w:pPr>
              <w:rPr>
                <w:color w:val="FFFFFF" w:themeColor="background1"/>
                <w:sz w:val="28"/>
                <w:szCs w:val="28"/>
              </w:rPr>
            </w:pPr>
            <w:bookmarkStart w:id="0" w:name="_Hlk5440639"/>
            <w:r>
              <w:rPr>
                <w:color w:val="FFFFFF" w:themeColor="background1"/>
                <w:sz w:val="28"/>
                <w:szCs w:val="28"/>
              </w:rPr>
              <w:t>Virtual Happy Hour</w:t>
            </w:r>
          </w:p>
        </w:tc>
        <w:tc>
          <w:tcPr>
            <w:tcW w:w="3117" w:type="dxa"/>
            <w:gridSpan w:val="5"/>
            <w:tcBorders>
              <w:top w:val="nil"/>
              <w:left w:val="nil"/>
              <w:bottom w:val="nil"/>
              <w:right w:val="nil"/>
            </w:tcBorders>
            <w:shd w:val="clear" w:color="auto" w:fill="808080" w:themeFill="background1" w:themeFillShade="80"/>
          </w:tcPr>
          <w:p w14:paraId="7AF9963D" w14:textId="4A827E81" w:rsidR="00ED33F7" w:rsidRPr="00512A1B" w:rsidRDefault="00ED33F7" w:rsidP="00931AA7">
            <w:pPr>
              <w:jc w:val="center"/>
              <w:rPr>
                <w:color w:val="FFFFFF" w:themeColor="background1"/>
                <w:sz w:val="28"/>
                <w:szCs w:val="28"/>
              </w:rPr>
            </w:pPr>
          </w:p>
        </w:tc>
        <w:tc>
          <w:tcPr>
            <w:tcW w:w="3053" w:type="dxa"/>
            <w:gridSpan w:val="6"/>
            <w:tcBorders>
              <w:top w:val="nil"/>
              <w:left w:val="nil"/>
              <w:bottom w:val="nil"/>
              <w:right w:val="nil"/>
            </w:tcBorders>
            <w:shd w:val="clear" w:color="auto" w:fill="808080" w:themeFill="background1" w:themeFillShade="80"/>
          </w:tcPr>
          <w:p w14:paraId="2B327D1C" w14:textId="73B8451E" w:rsidR="00ED33F7" w:rsidRPr="00512A1B" w:rsidRDefault="00ED33F7" w:rsidP="00931AA7">
            <w:pPr>
              <w:jc w:val="right"/>
              <w:rPr>
                <w:color w:val="FFFFFF" w:themeColor="background1"/>
                <w:sz w:val="28"/>
                <w:szCs w:val="28"/>
              </w:rPr>
            </w:pPr>
          </w:p>
        </w:tc>
      </w:tr>
      <w:tr w:rsidR="004A018F" w14:paraId="71839E2F" w14:textId="77777777" w:rsidTr="00CE47D9">
        <w:trPr>
          <w:gridAfter w:val="2"/>
          <w:wAfter w:w="8575" w:type="dxa"/>
        </w:trPr>
        <w:tc>
          <w:tcPr>
            <w:tcW w:w="1885" w:type="dxa"/>
            <w:gridSpan w:val="2"/>
            <w:tcBorders>
              <w:top w:val="nil"/>
              <w:left w:val="nil"/>
              <w:bottom w:val="nil"/>
              <w:right w:val="nil"/>
            </w:tcBorders>
            <w:shd w:val="clear" w:color="auto" w:fill="808080" w:themeFill="background1" w:themeFillShade="80"/>
          </w:tcPr>
          <w:p w14:paraId="679B57CF" w14:textId="112B75DE" w:rsidR="004A018F" w:rsidRPr="00512A1B" w:rsidRDefault="004A018F" w:rsidP="00931AA7">
            <w:pPr>
              <w:rPr>
                <w:color w:val="FFFFFF" w:themeColor="background1"/>
                <w:sz w:val="28"/>
                <w:szCs w:val="28"/>
              </w:rPr>
            </w:pPr>
            <w:r w:rsidRPr="00512A1B">
              <w:rPr>
                <w:color w:val="FFFFFF" w:themeColor="background1"/>
                <w:sz w:val="28"/>
                <w:szCs w:val="28"/>
              </w:rPr>
              <w:t>Members, Academics, Consultants</w:t>
            </w:r>
          </w:p>
        </w:tc>
        <w:tc>
          <w:tcPr>
            <w:tcW w:w="6935" w:type="dxa"/>
            <w:gridSpan w:val="12"/>
            <w:tcBorders>
              <w:top w:val="nil"/>
              <w:left w:val="nil"/>
              <w:bottom w:val="nil"/>
              <w:right w:val="nil"/>
            </w:tcBorders>
            <w:shd w:val="clear" w:color="auto" w:fill="808080" w:themeFill="background1" w:themeFillShade="80"/>
          </w:tcPr>
          <w:p w14:paraId="4D848F8B" w14:textId="6CAEED09" w:rsidR="004A018F" w:rsidRPr="00512A1B" w:rsidRDefault="00CA3BA8" w:rsidP="00931AA7">
            <w:pPr>
              <w:jc w:val="right"/>
              <w:rPr>
                <w:color w:val="FFFFFF" w:themeColor="background1"/>
                <w:sz w:val="28"/>
                <w:szCs w:val="28"/>
              </w:rPr>
            </w:pPr>
            <w:r>
              <w:rPr>
                <w:color w:val="FFFFFF" w:themeColor="background1"/>
                <w:sz w:val="28"/>
                <w:szCs w:val="28"/>
              </w:rPr>
              <w:t>Willie Hendrickson</w:t>
            </w:r>
            <w:r w:rsidR="004A018F" w:rsidRPr="00512A1B">
              <w:rPr>
                <w:color w:val="FFFFFF" w:themeColor="background1"/>
                <w:sz w:val="28"/>
                <w:szCs w:val="28"/>
              </w:rPr>
              <w:t xml:space="preserve"> (</w:t>
            </w:r>
            <w:r>
              <w:rPr>
                <w:color w:val="FFFFFF" w:themeColor="background1"/>
                <w:sz w:val="28"/>
                <w:szCs w:val="28"/>
              </w:rPr>
              <w:t>IFPRI)</w:t>
            </w:r>
            <w:r w:rsidR="004A018F" w:rsidRPr="00512A1B">
              <w:rPr>
                <w:color w:val="FFFFFF" w:themeColor="background1"/>
                <w:sz w:val="28"/>
                <w:szCs w:val="28"/>
              </w:rPr>
              <w:t xml:space="preserve"> Chair</w:t>
            </w:r>
          </w:p>
        </w:tc>
      </w:tr>
      <w:tr w:rsidR="004A018F" w14:paraId="3C607F8D" w14:textId="77777777" w:rsidTr="00CE47D9">
        <w:trPr>
          <w:gridAfter w:val="2"/>
          <w:wAfter w:w="8575" w:type="dxa"/>
        </w:trPr>
        <w:tc>
          <w:tcPr>
            <w:tcW w:w="236" w:type="dxa"/>
            <w:tcBorders>
              <w:top w:val="nil"/>
              <w:left w:val="nil"/>
              <w:bottom w:val="nil"/>
              <w:right w:val="nil"/>
            </w:tcBorders>
          </w:tcPr>
          <w:p w14:paraId="61587758" w14:textId="77777777" w:rsidR="004A018F" w:rsidRDefault="004A018F" w:rsidP="00931AA7"/>
        </w:tc>
        <w:tc>
          <w:tcPr>
            <w:tcW w:w="1649" w:type="dxa"/>
            <w:tcBorders>
              <w:top w:val="nil"/>
              <w:left w:val="nil"/>
              <w:bottom w:val="nil"/>
              <w:right w:val="single" w:sz="4" w:space="0" w:color="auto"/>
            </w:tcBorders>
          </w:tcPr>
          <w:p w14:paraId="19E757FE" w14:textId="51C1E5B5" w:rsidR="004A018F" w:rsidRDefault="004A018F" w:rsidP="00931AA7">
            <w:r>
              <w:t>0</w:t>
            </w:r>
            <w:r w:rsidR="00CA3BA8">
              <w:t>700</w:t>
            </w:r>
          </w:p>
        </w:tc>
        <w:tc>
          <w:tcPr>
            <w:tcW w:w="3875" w:type="dxa"/>
            <w:gridSpan w:val="5"/>
            <w:tcBorders>
              <w:top w:val="nil"/>
              <w:left w:val="single" w:sz="4" w:space="0" w:color="auto"/>
              <w:bottom w:val="nil"/>
              <w:right w:val="nil"/>
            </w:tcBorders>
          </w:tcPr>
          <w:p w14:paraId="5B2769C3" w14:textId="7334431C" w:rsidR="004A018F" w:rsidRDefault="004A018F" w:rsidP="00931AA7">
            <w:r>
              <w:t>Session Introduction</w:t>
            </w:r>
            <w:r w:rsidR="00CA3BA8">
              <w:t xml:space="preserve"> and Breakouts to First Small Group Session</w:t>
            </w:r>
          </w:p>
        </w:tc>
        <w:tc>
          <w:tcPr>
            <w:tcW w:w="3060" w:type="dxa"/>
            <w:gridSpan w:val="7"/>
            <w:tcBorders>
              <w:top w:val="nil"/>
              <w:left w:val="nil"/>
              <w:bottom w:val="nil"/>
              <w:right w:val="nil"/>
            </w:tcBorders>
          </w:tcPr>
          <w:p w14:paraId="12114A6A" w14:textId="6EEA612E" w:rsidR="004A018F" w:rsidRDefault="00CA3BA8" w:rsidP="00931AA7">
            <w:pPr>
              <w:jc w:val="right"/>
            </w:pPr>
            <w:r>
              <w:t>Willie Hendrickson (IFPRI</w:t>
            </w:r>
            <w:r w:rsidR="004A018F">
              <w:t>)</w:t>
            </w:r>
          </w:p>
        </w:tc>
      </w:tr>
      <w:tr w:rsidR="004A018F" w14:paraId="34687EDA" w14:textId="77777777" w:rsidTr="00CE47D9">
        <w:trPr>
          <w:gridAfter w:val="2"/>
          <w:wAfter w:w="8575" w:type="dxa"/>
        </w:trPr>
        <w:tc>
          <w:tcPr>
            <w:tcW w:w="236" w:type="dxa"/>
            <w:tcBorders>
              <w:top w:val="nil"/>
              <w:left w:val="nil"/>
              <w:bottom w:val="nil"/>
              <w:right w:val="nil"/>
            </w:tcBorders>
          </w:tcPr>
          <w:p w14:paraId="5D0A2328" w14:textId="77777777" w:rsidR="004A018F" w:rsidRDefault="004A018F" w:rsidP="00931AA7"/>
        </w:tc>
        <w:tc>
          <w:tcPr>
            <w:tcW w:w="1649" w:type="dxa"/>
            <w:tcBorders>
              <w:top w:val="nil"/>
              <w:left w:val="nil"/>
              <w:bottom w:val="nil"/>
              <w:right w:val="single" w:sz="4" w:space="0" w:color="auto"/>
            </w:tcBorders>
          </w:tcPr>
          <w:p w14:paraId="68F394B0" w14:textId="5FC4E46B" w:rsidR="004A018F" w:rsidRDefault="00CA3BA8" w:rsidP="00931AA7">
            <w:r>
              <w:t>0720</w:t>
            </w:r>
          </w:p>
        </w:tc>
        <w:tc>
          <w:tcPr>
            <w:tcW w:w="3875" w:type="dxa"/>
            <w:gridSpan w:val="5"/>
            <w:tcBorders>
              <w:top w:val="nil"/>
              <w:left w:val="single" w:sz="4" w:space="0" w:color="auto"/>
              <w:bottom w:val="nil"/>
              <w:right w:val="nil"/>
            </w:tcBorders>
          </w:tcPr>
          <w:p w14:paraId="639C1800" w14:textId="760D7146" w:rsidR="004A018F" w:rsidRDefault="00CA3BA8" w:rsidP="00931AA7">
            <w:r>
              <w:t>Second Small Group Session</w:t>
            </w:r>
          </w:p>
        </w:tc>
        <w:tc>
          <w:tcPr>
            <w:tcW w:w="3060" w:type="dxa"/>
            <w:gridSpan w:val="7"/>
            <w:tcBorders>
              <w:top w:val="nil"/>
              <w:left w:val="nil"/>
              <w:bottom w:val="nil"/>
              <w:right w:val="nil"/>
            </w:tcBorders>
          </w:tcPr>
          <w:p w14:paraId="76519FB3" w14:textId="205DCCD1" w:rsidR="004A018F" w:rsidRDefault="004A018F" w:rsidP="00931AA7">
            <w:pPr>
              <w:jc w:val="right"/>
            </w:pPr>
          </w:p>
        </w:tc>
      </w:tr>
      <w:tr w:rsidR="004A018F" w14:paraId="119BAA30" w14:textId="77777777" w:rsidTr="00CE47D9">
        <w:trPr>
          <w:gridAfter w:val="2"/>
          <w:wAfter w:w="8575" w:type="dxa"/>
        </w:trPr>
        <w:tc>
          <w:tcPr>
            <w:tcW w:w="236" w:type="dxa"/>
            <w:tcBorders>
              <w:top w:val="nil"/>
              <w:left w:val="nil"/>
              <w:bottom w:val="nil"/>
              <w:right w:val="nil"/>
            </w:tcBorders>
          </w:tcPr>
          <w:p w14:paraId="27D74F88" w14:textId="77777777" w:rsidR="004A018F" w:rsidRDefault="004A018F" w:rsidP="00931AA7"/>
        </w:tc>
        <w:tc>
          <w:tcPr>
            <w:tcW w:w="1649" w:type="dxa"/>
            <w:tcBorders>
              <w:top w:val="nil"/>
              <w:left w:val="nil"/>
              <w:bottom w:val="nil"/>
              <w:right w:val="single" w:sz="4" w:space="0" w:color="auto"/>
            </w:tcBorders>
          </w:tcPr>
          <w:p w14:paraId="0A12E22F" w14:textId="5ADA9EA9" w:rsidR="004A018F" w:rsidRDefault="001231C3" w:rsidP="00931AA7">
            <w:r>
              <w:t>0</w:t>
            </w:r>
            <w:r w:rsidR="00CA3BA8">
              <w:t>735</w:t>
            </w:r>
          </w:p>
        </w:tc>
        <w:tc>
          <w:tcPr>
            <w:tcW w:w="3875" w:type="dxa"/>
            <w:gridSpan w:val="5"/>
            <w:tcBorders>
              <w:top w:val="nil"/>
              <w:left w:val="single" w:sz="4" w:space="0" w:color="auto"/>
              <w:bottom w:val="nil"/>
              <w:right w:val="nil"/>
            </w:tcBorders>
          </w:tcPr>
          <w:p w14:paraId="117BED62" w14:textId="4DF20543" w:rsidR="004A018F" w:rsidRDefault="00CA3BA8" w:rsidP="00931AA7">
            <w:r>
              <w:t>Third Small Group Session</w:t>
            </w:r>
          </w:p>
        </w:tc>
        <w:tc>
          <w:tcPr>
            <w:tcW w:w="3060" w:type="dxa"/>
            <w:gridSpan w:val="7"/>
            <w:tcBorders>
              <w:top w:val="nil"/>
              <w:left w:val="nil"/>
              <w:bottom w:val="nil"/>
              <w:right w:val="nil"/>
            </w:tcBorders>
          </w:tcPr>
          <w:p w14:paraId="5A4E86F1" w14:textId="7B5330EA" w:rsidR="004A018F" w:rsidRDefault="004A018F" w:rsidP="00931AA7"/>
        </w:tc>
      </w:tr>
      <w:tr w:rsidR="004A018F" w14:paraId="5F723C98" w14:textId="77777777" w:rsidTr="00CE47D9">
        <w:trPr>
          <w:gridAfter w:val="2"/>
          <w:wAfter w:w="8575" w:type="dxa"/>
        </w:trPr>
        <w:tc>
          <w:tcPr>
            <w:tcW w:w="236" w:type="dxa"/>
            <w:tcBorders>
              <w:top w:val="nil"/>
              <w:left w:val="nil"/>
              <w:bottom w:val="nil"/>
              <w:right w:val="nil"/>
            </w:tcBorders>
          </w:tcPr>
          <w:p w14:paraId="1BDCB6BA" w14:textId="77777777" w:rsidR="004A018F" w:rsidRDefault="004A018F" w:rsidP="00931AA7"/>
        </w:tc>
        <w:tc>
          <w:tcPr>
            <w:tcW w:w="1649" w:type="dxa"/>
            <w:tcBorders>
              <w:top w:val="nil"/>
              <w:left w:val="nil"/>
              <w:bottom w:val="nil"/>
              <w:right w:val="single" w:sz="4" w:space="0" w:color="auto"/>
            </w:tcBorders>
          </w:tcPr>
          <w:p w14:paraId="7D5AB563" w14:textId="1F4423FF" w:rsidR="004A018F" w:rsidRDefault="004A018F" w:rsidP="00931AA7">
            <w:r>
              <w:t>0</w:t>
            </w:r>
            <w:r w:rsidR="00CA3BA8">
              <w:t>750</w:t>
            </w:r>
          </w:p>
        </w:tc>
        <w:tc>
          <w:tcPr>
            <w:tcW w:w="4955" w:type="dxa"/>
            <w:gridSpan w:val="9"/>
            <w:tcBorders>
              <w:top w:val="nil"/>
              <w:left w:val="single" w:sz="4" w:space="0" w:color="auto"/>
              <w:bottom w:val="nil"/>
              <w:right w:val="nil"/>
            </w:tcBorders>
          </w:tcPr>
          <w:p w14:paraId="1BEDA388" w14:textId="0770AF79" w:rsidR="004A018F" w:rsidRDefault="00CA3BA8" w:rsidP="00931AA7">
            <w:r>
              <w:t>Fourth Small Group Session</w:t>
            </w:r>
          </w:p>
        </w:tc>
        <w:tc>
          <w:tcPr>
            <w:tcW w:w="1980" w:type="dxa"/>
            <w:gridSpan w:val="3"/>
            <w:tcBorders>
              <w:top w:val="nil"/>
              <w:left w:val="nil"/>
              <w:bottom w:val="nil"/>
              <w:right w:val="nil"/>
            </w:tcBorders>
          </w:tcPr>
          <w:p w14:paraId="06A768F5" w14:textId="20FA03AC" w:rsidR="004A018F" w:rsidRDefault="004A018F" w:rsidP="00931AA7">
            <w:pPr>
              <w:jc w:val="right"/>
            </w:pPr>
          </w:p>
        </w:tc>
      </w:tr>
      <w:tr w:rsidR="004A018F" w14:paraId="4FAE4D3F" w14:textId="77777777" w:rsidTr="00CE47D9">
        <w:trPr>
          <w:gridAfter w:val="2"/>
          <w:wAfter w:w="8575" w:type="dxa"/>
        </w:trPr>
        <w:tc>
          <w:tcPr>
            <w:tcW w:w="236" w:type="dxa"/>
            <w:tcBorders>
              <w:top w:val="nil"/>
              <w:left w:val="nil"/>
              <w:bottom w:val="nil"/>
              <w:right w:val="nil"/>
            </w:tcBorders>
          </w:tcPr>
          <w:p w14:paraId="3C8B78E6" w14:textId="77777777" w:rsidR="004A018F" w:rsidRDefault="004A018F" w:rsidP="00931AA7"/>
        </w:tc>
        <w:tc>
          <w:tcPr>
            <w:tcW w:w="1649" w:type="dxa"/>
            <w:tcBorders>
              <w:top w:val="nil"/>
              <w:left w:val="nil"/>
              <w:bottom w:val="nil"/>
              <w:right w:val="single" w:sz="4" w:space="0" w:color="auto"/>
            </w:tcBorders>
          </w:tcPr>
          <w:p w14:paraId="4DA9D5B0" w14:textId="600AB276" w:rsidR="004A018F" w:rsidRDefault="00CA3BA8" w:rsidP="00931AA7">
            <w:r>
              <w:t>0805</w:t>
            </w:r>
          </w:p>
        </w:tc>
        <w:tc>
          <w:tcPr>
            <w:tcW w:w="3875" w:type="dxa"/>
            <w:gridSpan w:val="5"/>
            <w:tcBorders>
              <w:top w:val="nil"/>
              <w:left w:val="single" w:sz="4" w:space="0" w:color="auto"/>
              <w:bottom w:val="nil"/>
              <w:right w:val="nil"/>
            </w:tcBorders>
          </w:tcPr>
          <w:p w14:paraId="07779B61" w14:textId="60CBC221" w:rsidR="004A018F" w:rsidRDefault="00CA3BA8" w:rsidP="00931AA7">
            <w:r>
              <w:t>Fifth Small Group Session</w:t>
            </w:r>
          </w:p>
        </w:tc>
        <w:tc>
          <w:tcPr>
            <w:tcW w:w="3060" w:type="dxa"/>
            <w:gridSpan w:val="7"/>
            <w:tcBorders>
              <w:top w:val="nil"/>
              <w:left w:val="nil"/>
              <w:bottom w:val="nil"/>
              <w:right w:val="nil"/>
            </w:tcBorders>
          </w:tcPr>
          <w:p w14:paraId="129094EF" w14:textId="64A3846F" w:rsidR="004A018F" w:rsidRDefault="004A018F" w:rsidP="00931AA7">
            <w:pPr>
              <w:jc w:val="right"/>
            </w:pPr>
          </w:p>
        </w:tc>
      </w:tr>
      <w:tr w:rsidR="004A018F" w14:paraId="68C9F9E0" w14:textId="77777777" w:rsidTr="00CE47D9">
        <w:trPr>
          <w:gridAfter w:val="2"/>
          <w:wAfter w:w="8575" w:type="dxa"/>
        </w:trPr>
        <w:tc>
          <w:tcPr>
            <w:tcW w:w="236" w:type="dxa"/>
            <w:tcBorders>
              <w:top w:val="nil"/>
              <w:left w:val="nil"/>
              <w:bottom w:val="nil"/>
              <w:right w:val="nil"/>
            </w:tcBorders>
          </w:tcPr>
          <w:p w14:paraId="6CD63B1B" w14:textId="77777777" w:rsidR="004A018F" w:rsidRDefault="004A018F" w:rsidP="00931AA7"/>
        </w:tc>
        <w:tc>
          <w:tcPr>
            <w:tcW w:w="1649" w:type="dxa"/>
            <w:tcBorders>
              <w:top w:val="nil"/>
              <w:left w:val="nil"/>
              <w:bottom w:val="nil"/>
              <w:right w:val="single" w:sz="4" w:space="0" w:color="auto"/>
            </w:tcBorders>
          </w:tcPr>
          <w:p w14:paraId="71A6771D" w14:textId="31A405A5" w:rsidR="004A018F" w:rsidRDefault="00CA3BA8" w:rsidP="00931AA7">
            <w:r>
              <w:t>0820</w:t>
            </w:r>
          </w:p>
        </w:tc>
        <w:tc>
          <w:tcPr>
            <w:tcW w:w="4955" w:type="dxa"/>
            <w:gridSpan w:val="9"/>
            <w:tcBorders>
              <w:top w:val="nil"/>
              <w:left w:val="single" w:sz="4" w:space="0" w:color="auto"/>
              <w:bottom w:val="nil"/>
              <w:right w:val="nil"/>
            </w:tcBorders>
          </w:tcPr>
          <w:p w14:paraId="1A347A90" w14:textId="67A78F07" w:rsidR="001231C3" w:rsidRDefault="00CA3BA8" w:rsidP="00931AA7">
            <w:r>
              <w:t>Sixth Small Group Session</w:t>
            </w:r>
          </w:p>
        </w:tc>
        <w:tc>
          <w:tcPr>
            <w:tcW w:w="1980" w:type="dxa"/>
            <w:gridSpan w:val="3"/>
            <w:tcBorders>
              <w:top w:val="nil"/>
              <w:left w:val="nil"/>
              <w:bottom w:val="nil"/>
              <w:right w:val="nil"/>
            </w:tcBorders>
          </w:tcPr>
          <w:p w14:paraId="6A4EB6DC" w14:textId="6DFF1955" w:rsidR="004A018F" w:rsidRDefault="004A018F" w:rsidP="00931AA7">
            <w:pPr>
              <w:jc w:val="right"/>
            </w:pPr>
          </w:p>
        </w:tc>
      </w:tr>
      <w:tr w:rsidR="004A018F" w14:paraId="53D968E7" w14:textId="77777777" w:rsidTr="00CE47D9">
        <w:trPr>
          <w:gridAfter w:val="2"/>
          <w:wAfter w:w="8575" w:type="dxa"/>
        </w:trPr>
        <w:tc>
          <w:tcPr>
            <w:tcW w:w="236" w:type="dxa"/>
            <w:tcBorders>
              <w:top w:val="nil"/>
              <w:left w:val="nil"/>
              <w:bottom w:val="nil"/>
              <w:right w:val="nil"/>
            </w:tcBorders>
          </w:tcPr>
          <w:p w14:paraId="2783EC0E" w14:textId="77777777" w:rsidR="004A018F" w:rsidRDefault="004A018F" w:rsidP="00931AA7"/>
        </w:tc>
        <w:tc>
          <w:tcPr>
            <w:tcW w:w="1649" w:type="dxa"/>
            <w:tcBorders>
              <w:top w:val="nil"/>
              <w:left w:val="nil"/>
              <w:bottom w:val="nil"/>
              <w:right w:val="single" w:sz="4" w:space="0" w:color="auto"/>
            </w:tcBorders>
          </w:tcPr>
          <w:p w14:paraId="0B039B39" w14:textId="4C848426" w:rsidR="004A018F" w:rsidRDefault="00CA3BA8" w:rsidP="00931AA7">
            <w:r>
              <w:t>0835</w:t>
            </w:r>
          </w:p>
        </w:tc>
        <w:tc>
          <w:tcPr>
            <w:tcW w:w="4955" w:type="dxa"/>
            <w:gridSpan w:val="9"/>
            <w:tcBorders>
              <w:top w:val="nil"/>
              <w:left w:val="single" w:sz="4" w:space="0" w:color="auto"/>
              <w:bottom w:val="nil"/>
              <w:right w:val="nil"/>
            </w:tcBorders>
          </w:tcPr>
          <w:p w14:paraId="24668DC9" w14:textId="15CC6981" w:rsidR="004A018F" w:rsidRDefault="00CA3BA8" w:rsidP="00931AA7">
            <w:r>
              <w:t>Seventh Small Group Session</w:t>
            </w:r>
          </w:p>
        </w:tc>
        <w:tc>
          <w:tcPr>
            <w:tcW w:w="1980" w:type="dxa"/>
            <w:gridSpan w:val="3"/>
            <w:tcBorders>
              <w:top w:val="nil"/>
              <w:left w:val="nil"/>
              <w:bottom w:val="nil"/>
              <w:right w:val="nil"/>
            </w:tcBorders>
          </w:tcPr>
          <w:p w14:paraId="0D5A14B7" w14:textId="68363676" w:rsidR="004A018F" w:rsidRDefault="004A018F" w:rsidP="00931AA7">
            <w:pPr>
              <w:jc w:val="right"/>
            </w:pPr>
          </w:p>
        </w:tc>
      </w:tr>
      <w:tr w:rsidR="00FA56A5" w14:paraId="15C06B18" w14:textId="77777777" w:rsidTr="00CE47D9">
        <w:trPr>
          <w:gridAfter w:val="2"/>
          <w:wAfter w:w="8575" w:type="dxa"/>
        </w:trPr>
        <w:tc>
          <w:tcPr>
            <w:tcW w:w="236" w:type="dxa"/>
            <w:tcBorders>
              <w:top w:val="nil"/>
              <w:left w:val="nil"/>
              <w:bottom w:val="nil"/>
              <w:right w:val="nil"/>
            </w:tcBorders>
          </w:tcPr>
          <w:p w14:paraId="3405A518" w14:textId="77777777" w:rsidR="00FA56A5" w:rsidRDefault="00FA56A5" w:rsidP="00931AA7"/>
        </w:tc>
        <w:tc>
          <w:tcPr>
            <w:tcW w:w="1649" w:type="dxa"/>
            <w:tcBorders>
              <w:top w:val="nil"/>
              <w:left w:val="nil"/>
              <w:bottom w:val="nil"/>
              <w:right w:val="single" w:sz="4" w:space="0" w:color="auto"/>
            </w:tcBorders>
          </w:tcPr>
          <w:p w14:paraId="579B6B93" w14:textId="68EE1727" w:rsidR="00FA56A5" w:rsidRDefault="00CA3BA8" w:rsidP="00931AA7">
            <w:r>
              <w:t>0850</w:t>
            </w:r>
          </w:p>
        </w:tc>
        <w:tc>
          <w:tcPr>
            <w:tcW w:w="4955" w:type="dxa"/>
            <w:gridSpan w:val="9"/>
            <w:tcBorders>
              <w:top w:val="nil"/>
              <w:left w:val="single" w:sz="4" w:space="0" w:color="auto"/>
              <w:bottom w:val="nil"/>
              <w:right w:val="nil"/>
            </w:tcBorders>
          </w:tcPr>
          <w:p w14:paraId="007AC8CA" w14:textId="3338FE1D" w:rsidR="006523E6" w:rsidRDefault="00CA3BA8" w:rsidP="00931AA7">
            <w:r>
              <w:t>Large Group Session and Adjou</w:t>
            </w:r>
            <w:r w:rsidR="00931CCB">
              <w:t>r</w:t>
            </w:r>
            <w:r>
              <w:t>n</w:t>
            </w:r>
          </w:p>
        </w:tc>
        <w:tc>
          <w:tcPr>
            <w:tcW w:w="1980" w:type="dxa"/>
            <w:gridSpan w:val="3"/>
            <w:tcBorders>
              <w:top w:val="nil"/>
              <w:left w:val="nil"/>
              <w:bottom w:val="nil"/>
              <w:right w:val="nil"/>
            </w:tcBorders>
          </w:tcPr>
          <w:p w14:paraId="01758D75" w14:textId="77777777" w:rsidR="00FA56A5" w:rsidRDefault="00FA56A5" w:rsidP="00931AA7">
            <w:pPr>
              <w:jc w:val="right"/>
            </w:pPr>
          </w:p>
        </w:tc>
      </w:tr>
      <w:bookmarkEnd w:id="0"/>
      <w:tr w:rsidR="006523E6" w14:paraId="72EE6A62" w14:textId="77777777" w:rsidTr="00724160">
        <w:trPr>
          <w:gridAfter w:val="10"/>
          <w:wAfter w:w="13891" w:type="dxa"/>
          <w:trHeight w:val="90"/>
        </w:trPr>
        <w:tc>
          <w:tcPr>
            <w:tcW w:w="3504" w:type="dxa"/>
            <w:gridSpan w:val="6"/>
            <w:tcBorders>
              <w:top w:val="nil"/>
              <w:left w:val="nil"/>
              <w:bottom w:val="nil"/>
              <w:right w:val="nil"/>
            </w:tcBorders>
          </w:tcPr>
          <w:p w14:paraId="6070ACBF" w14:textId="77777777" w:rsidR="006523E6" w:rsidRDefault="006523E6" w:rsidP="00931AA7">
            <w:pPr>
              <w:jc w:val="right"/>
            </w:pPr>
          </w:p>
          <w:p w14:paraId="5FE81D34" w14:textId="77777777" w:rsidR="00724160" w:rsidRDefault="00724160" w:rsidP="00931AA7">
            <w:pPr>
              <w:jc w:val="right"/>
            </w:pPr>
          </w:p>
          <w:p w14:paraId="4F85B228" w14:textId="77777777" w:rsidR="00724160" w:rsidRDefault="00724160" w:rsidP="00931AA7">
            <w:pPr>
              <w:jc w:val="right"/>
            </w:pPr>
          </w:p>
          <w:p w14:paraId="30FE75D2" w14:textId="77777777" w:rsidR="00724160" w:rsidRDefault="00724160" w:rsidP="00931AA7">
            <w:pPr>
              <w:jc w:val="right"/>
            </w:pPr>
          </w:p>
          <w:p w14:paraId="2BFB7C40" w14:textId="77777777" w:rsidR="00724160" w:rsidRDefault="00724160" w:rsidP="00931AA7">
            <w:pPr>
              <w:jc w:val="right"/>
            </w:pPr>
          </w:p>
          <w:p w14:paraId="7BAD87AA" w14:textId="77777777" w:rsidR="00724160" w:rsidRDefault="00724160" w:rsidP="00931AA7">
            <w:pPr>
              <w:jc w:val="right"/>
            </w:pPr>
          </w:p>
          <w:p w14:paraId="1FB81B5B" w14:textId="77777777" w:rsidR="00724160" w:rsidRDefault="00724160" w:rsidP="00931AA7">
            <w:pPr>
              <w:jc w:val="right"/>
            </w:pPr>
          </w:p>
          <w:p w14:paraId="591D3A76" w14:textId="77777777" w:rsidR="00724160" w:rsidRDefault="00724160" w:rsidP="00931AA7">
            <w:pPr>
              <w:jc w:val="right"/>
            </w:pPr>
          </w:p>
          <w:p w14:paraId="4FFD1A5F" w14:textId="77777777" w:rsidR="00724160" w:rsidRDefault="00724160" w:rsidP="00931AA7">
            <w:pPr>
              <w:jc w:val="right"/>
            </w:pPr>
          </w:p>
          <w:p w14:paraId="0BD29755" w14:textId="5C7BC0B1" w:rsidR="00724160" w:rsidRDefault="00724160" w:rsidP="00931AA7">
            <w:pPr>
              <w:jc w:val="right"/>
            </w:pPr>
          </w:p>
          <w:p w14:paraId="129C23AA" w14:textId="0B10F0AD" w:rsidR="00B03B03" w:rsidRDefault="00B03B03" w:rsidP="00931AA7">
            <w:pPr>
              <w:jc w:val="right"/>
            </w:pPr>
          </w:p>
          <w:p w14:paraId="23EDCE01" w14:textId="7504B5D5" w:rsidR="00B03B03" w:rsidRDefault="00B03B03" w:rsidP="00931AA7">
            <w:pPr>
              <w:jc w:val="right"/>
            </w:pPr>
          </w:p>
          <w:p w14:paraId="50C0926E" w14:textId="06BE6F17" w:rsidR="00B03B03" w:rsidRDefault="00B03B03" w:rsidP="00931AA7">
            <w:pPr>
              <w:jc w:val="right"/>
            </w:pPr>
          </w:p>
          <w:p w14:paraId="52B872C3" w14:textId="09177F88" w:rsidR="00B03B03" w:rsidRDefault="00B03B03" w:rsidP="00931AA7">
            <w:pPr>
              <w:jc w:val="right"/>
            </w:pPr>
          </w:p>
          <w:p w14:paraId="65842BF7" w14:textId="77777777" w:rsidR="00B03B03" w:rsidRDefault="00B03B03" w:rsidP="00931AA7">
            <w:pPr>
              <w:jc w:val="right"/>
            </w:pPr>
          </w:p>
          <w:p w14:paraId="329E0339" w14:textId="5EE2BEBB" w:rsidR="00724160" w:rsidRDefault="00724160" w:rsidP="00724160"/>
        </w:tc>
      </w:tr>
      <w:tr w:rsidR="001231C3" w14:paraId="3471F95A" w14:textId="77777777" w:rsidTr="00CE47D9">
        <w:trPr>
          <w:gridAfter w:val="2"/>
          <w:wAfter w:w="8575" w:type="dxa"/>
        </w:trPr>
        <w:tc>
          <w:tcPr>
            <w:tcW w:w="8820" w:type="dxa"/>
            <w:gridSpan w:val="14"/>
            <w:tcBorders>
              <w:top w:val="nil"/>
              <w:left w:val="nil"/>
              <w:bottom w:val="nil"/>
              <w:right w:val="nil"/>
            </w:tcBorders>
          </w:tcPr>
          <w:p w14:paraId="43B3D0D3" w14:textId="77777777" w:rsidR="00FF6973" w:rsidRDefault="00FF6973" w:rsidP="00931AA7">
            <w:pPr>
              <w:rPr>
                <w:sz w:val="40"/>
                <w:szCs w:val="40"/>
              </w:rPr>
            </w:pPr>
          </w:p>
          <w:p w14:paraId="2223048A" w14:textId="41A6E5E5" w:rsidR="001231C3" w:rsidRPr="00FB6394" w:rsidRDefault="00724160" w:rsidP="00931AA7">
            <w:pPr>
              <w:jc w:val="center"/>
              <w:rPr>
                <w:sz w:val="40"/>
                <w:szCs w:val="40"/>
              </w:rPr>
            </w:pPr>
            <w:r>
              <w:rPr>
                <w:sz w:val="40"/>
                <w:szCs w:val="40"/>
              </w:rPr>
              <w:t>Wednesday</w:t>
            </w:r>
            <w:r w:rsidR="001231C3" w:rsidRPr="00FB6394">
              <w:rPr>
                <w:sz w:val="40"/>
                <w:szCs w:val="40"/>
              </w:rPr>
              <w:t xml:space="preserve"> Ju</w:t>
            </w:r>
            <w:r>
              <w:rPr>
                <w:sz w:val="40"/>
                <w:szCs w:val="40"/>
              </w:rPr>
              <w:t>ly 1st</w:t>
            </w:r>
          </w:p>
        </w:tc>
      </w:tr>
      <w:tr w:rsidR="001231C3" w14:paraId="7280BE34" w14:textId="77777777" w:rsidTr="00CE47D9">
        <w:trPr>
          <w:gridAfter w:val="2"/>
          <w:wAfter w:w="8575" w:type="dxa"/>
        </w:trPr>
        <w:tc>
          <w:tcPr>
            <w:tcW w:w="8820" w:type="dxa"/>
            <w:gridSpan w:val="14"/>
            <w:tcBorders>
              <w:top w:val="nil"/>
              <w:left w:val="nil"/>
              <w:bottom w:val="nil"/>
              <w:right w:val="nil"/>
            </w:tcBorders>
          </w:tcPr>
          <w:p w14:paraId="1377B5A9" w14:textId="77777777" w:rsidR="001231C3" w:rsidRDefault="001231C3" w:rsidP="00931AA7"/>
        </w:tc>
      </w:tr>
      <w:tr w:rsidR="001231C3" w14:paraId="7DE009E6" w14:textId="77777777" w:rsidTr="00CE47D9">
        <w:trPr>
          <w:gridAfter w:val="2"/>
          <w:wAfter w:w="8575" w:type="dxa"/>
        </w:trPr>
        <w:tc>
          <w:tcPr>
            <w:tcW w:w="8820" w:type="dxa"/>
            <w:gridSpan w:val="14"/>
            <w:tcBorders>
              <w:top w:val="nil"/>
              <w:left w:val="nil"/>
              <w:bottom w:val="nil"/>
              <w:right w:val="nil"/>
            </w:tcBorders>
          </w:tcPr>
          <w:p w14:paraId="17BB0CA0" w14:textId="77777777" w:rsidR="001231C3" w:rsidRPr="00512A1B" w:rsidRDefault="001231C3" w:rsidP="00931AA7">
            <w:pPr>
              <w:rPr>
                <w:sz w:val="28"/>
                <w:szCs w:val="28"/>
              </w:rPr>
            </w:pPr>
          </w:p>
        </w:tc>
      </w:tr>
      <w:tr w:rsidR="002B22D0" w:rsidRPr="00850574" w14:paraId="0232BC2A" w14:textId="77777777" w:rsidTr="00CE47D9">
        <w:trPr>
          <w:gridAfter w:val="2"/>
          <w:wAfter w:w="8575" w:type="dxa"/>
        </w:trPr>
        <w:tc>
          <w:tcPr>
            <w:tcW w:w="2892" w:type="dxa"/>
            <w:gridSpan w:val="5"/>
            <w:tcBorders>
              <w:top w:val="nil"/>
              <w:left w:val="nil"/>
              <w:bottom w:val="nil"/>
              <w:right w:val="nil"/>
            </w:tcBorders>
            <w:shd w:val="clear" w:color="auto" w:fill="808080" w:themeFill="background1" w:themeFillShade="80"/>
          </w:tcPr>
          <w:p w14:paraId="2883DF92" w14:textId="71F426B6" w:rsidR="002B22D0" w:rsidRPr="00512A1B" w:rsidRDefault="002B22D0" w:rsidP="00931AA7">
            <w:pPr>
              <w:rPr>
                <w:color w:val="FFFFFF" w:themeColor="background1"/>
                <w:sz w:val="28"/>
                <w:szCs w:val="28"/>
              </w:rPr>
            </w:pPr>
            <w:r>
              <w:rPr>
                <w:color w:val="FFFFFF" w:themeColor="background1"/>
                <w:sz w:val="28"/>
                <w:szCs w:val="28"/>
              </w:rPr>
              <w:t>Consultants Feedback</w:t>
            </w:r>
          </w:p>
        </w:tc>
        <w:tc>
          <w:tcPr>
            <w:tcW w:w="2998" w:type="dxa"/>
            <w:gridSpan w:val="5"/>
            <w:tcBorders>
              <w:top w:val="nil"/>
              <w:left w:val="nil"/>
              <w:bottom w:val="nil"/>
              <w:right w:val="nil"/>
            </w:tcBorders>
            <w:shd w:val="clear" w:color="auto" w:fill="808080" w:themeFill="background1" w:themeFillShade="80"/>
          </w:tcPr>
          <w:p w14:paraId="7B594989" w14:textId="41CDA0D0" w:rsidR="002B22D0" w:rsidRPr="00512A1B" w:rsidRDefault="002B22D0" w:rsidP="00931AA7">
            <w:pPr>
              <w:jc w:val="center"/>
              <w:rPr>
                <w:color w:val="FFFFFF" w:themeColor="background1"/>
                <w:sz w:val="28"/>
                <w:szCs w:val="28"/>
              </w:rPr>
            </w:pPr>
          </w:p>
        </w:tc>
        <w:tc>
          <w:tcPr>
            <w:tcW w:w="2930" w:type="dxa"/>
            <w:gridSpan w:val="4"/>
            <w:tcBorders>
              <w:top w:val="nil"/>
              <w:left w:val="nil"/>
              <w:bottom w:val="nil"/>
              <w:right w:val="nil"/>
            </w:tcBorders>
            <w:shd w:val="clear" w:color="auto" w:fill="808080" w:themeFill="background1" w:themeFillShade="80"/>
          </w:tcPr>
          <w:p w14:paraId="76D2707F" w14:textId="4F419B74" w:rsidR="002B22D0" w:rsidRPr="00512A1B" w:rsidRDefault="002B22D0" w:rsidP="00931AA7">
            <w:pPr>
              <w:jc w:val="right"/>
              <w:rPr>
                <w:color w:val="FFFFFF" w:themeColor="background1"/>
                <w:sz w:val="28"/>
                <w:szCs w:val="28"/>
              </w:rPr>
            </w:pPr>
          </w:p>
        </w:tc>
      </w:tr>
      <w:tr w:rsidR="00E8132F" w14:paraId="09A4B281" w14:textId="300D5450" w:rsidTr="00CE47D9">
        <w:trPr>
          <w:gridAfter w:val="2"/>
          <w:wAfter w:w="8575" w:type="dxa"/>
        </w:trPr>
        <w:tc>
          <w:tcPr>
            <w:tcW w:w="2742" w:type="dxa"/>
            <w:gridSpan w:val="4"/>
            <w:tcBorders>
              <w:top w:val="nil"/>
              <w:left w:val="nil"/>
              <w:bottom w:val="nil"/>
              <w:right w:val="nil"/>
            </w:tcBorders>
            <w:shd w:val="clear" w:color="auto" w:fill="808080" w:themeFill="background1" w:themeFillShade="80"/>
          </w:tcPr>
          <w:p w14:paraId="6F694CD4" w14:textId="77777777" w:rsidR="00E8132F" w:rsidRPr="00512A1B" w:rsidRDefault="00E8132F" w:rsidP="00931AA7">
            <w:pPr>
              <w:rPr>
                <w:color w:val="FFFFFF" w:themeColor="background1"/>
                <w:sz w:val="28"/>
                <w:szCs w:val="28"/>
              </w:rPr>
            </w:pPr>
            <w:r w:rsidRPr="00512A1B">
              <w:rPr>
                <w:color w:val="FFFFFF" w:themeColor="background1"/>
                <w:sz w:val="28"/>
                <w:szCs w:val="28"/>
              </w:rPr>
              <w:t>Members, Academics, Consultants, Guests</w:t>
            </w:r>
          </w:p>
        </w:tc>
        <w:tc>
          <w:tcPr>
            <w:tcW w:w="6078" w:type="dxa"/>
            <w:gridSpan w:val="10"/>
            <w:tcBorders>
              <w:top w:val="nil"/>
              <w:left w:val="nil"/>
              <w:bottom w:val="nil"/>
              <w:right w:val="nil"/>
            </w:tcBorders>
            <w:shd w:val="clear" w:color="auto" w:fill="808080" w:themeFill="background1" w:themeFillShade="80"/>
          </w:tcPr>
          <w:p w14:paraId="35B55C5A" w14:textId="77777777" w:rsidR="00E8132F" w:rsidRPr="00512A1B" w:rsidRDefault="00E8132F" w:rsidP="00931AA7">
            <w:pPr>
              <w:jc w:val="right"/>
              <w:rPr>
                <w:color w:val="FFFFFF" w:themeColor="background1"/>
                <w:sz w:val="28"/>
                <w:szCs w:val="28"/>
              </w:rPr>
            </w:pPr>
            <w:r w:rsidRPr="00512A1B">
              <w:rPr>
                <w:color w:val="FFFFFF" w:themeColor="background1"/>
                <w:sz w:val="28"/>
                <w:szCs w:val="28"/>
              </w:rPr>
              <w:t>Judith Bonsall (Unilever), Chair</w:t>
            </w:r>
          </w:p>
        </w:tc>
      </w:tr>
      <w:tr w:rsidR="001231C3" w14:paraId="4662BBDC" w14:textId="77777777" w:rsidTr="00CE47D9">
        <w:trPr>
          <w:gridAfter w:val="2"/>
          <w:wAfter w:w="8575" w:type="dxa"/>
        </w:trPr>
        <w:tc>
          <w:tcPr>
            <w:tcW w:w="236" w:type="dxa"/>
            <w:tcBorders>
              <w:top w:val="nil"/>
              <w:left w:val="nil"/>
              <w:bottom w:val="nil"/>
              <w:right w:val="nil"/>
            </w:tcBorders>
          </w:tcPr>
          <w:p w14:paraId="0E60AF1F" w14:textId="77777777" w:rsidR="001231C3" w:rsidRDefault="001231C3" w:rsidP="00931AA7"/>
        </w:tc>
        <w:tc>
          <w:tcPr>
            <w:tcW w:w="1649" w:type="dxa"/>
            <w:tcBorders>
              <w:top w:val="nil"/>
              <w:left w:val="nil"/>
              <w:bottom w:val="nil"/>
              <w:right w:val="single" w:sz="4" w:space="0" w:color="auto"/>
            </w:tcBorders>
          </w:tcPr>
          <w:p w14:paraId="2E2AEAD7" w14:textId="20B033C3" w:rsidR="001231C3" w:rsidRDefault="001231C3" w:rsidP="00931AA7">
            <w:r>
              <w:t>08</w:t>
            </w:r>
            <w:r w:rsidR="00E8132F">
              <w:t>0</w:t>
            </w:r>
            <w:r>
              <w:t>0</w:t>
            </w:r>
          </w:p>
        </w:tc>
        <w:tc>
          <w:tcPr>
            <w:tcW w:w="3875" w:type="dxa"/>
            <w:gridSpan w:val="5"/>
            <w:tcBorders>
              <w:top w:val="nil"/>
              <w:left w:val="single" w:sz="4" w:space="0" w:color="auto"/>
              <w:bottom w:val="nil"/>
              <w:right w:val="nil"/>
            </w:tcBorders>
          </w:tcPr>
          <w:p w14:paraId="3F8004E2" w14:textId="68EBF5CE" w:rsidR="001231C3" w:rsidRDefault="00E8132F" w:rsidP="00931AA7">
            <w:r>
              <w:t>Session Introduction</w:t>
            </w:r>
          </w:p>
        </w:tc>
        <w:tc>
          <w:tcPr>
            <w:tcW w:w="3060" w:type="dxa"/>
            <w:gridSpan w:val="7"/>
            <w:tcBorders>
              <w:top w:val="nil"/>
              <w:left w:val="nil"/>
              <w:bottom w:val="nil"/>
              <w:right w:val="nil"/>
            </w:tcBorders>
          </w:tcPr>
          <w:p w14:paraId="675C9CB0" w14:textId="77777777" w:rsidR="001231C3" w:rsidRDefault="001231C3" w:rsidP="00931AA7">
            <w:pPr>
              <w:jc w:val="right"/>
            </w:pPr>
            <w:r>
              <w:t>Judith Bonsall (Unilever)</w:t>
            </w:r>
          </w:p>
          <w:p w14:paraId="2D483695" w14:textId="1990E98E" w:rsidR="00A97DF2" w:rsidRDefault="00A97DF2" w:rsidP="00931AA7">
            <w:pPr>
              <w:jc w:val="right"/>
            </w:pPr>
          </w:p>
        </w:tc>
      </w:tr>
      <w:tr w:rsidR="00E8132F" w14:paraId="00F8BBE9" w14:textId="77777777" w:rsidTr="00CE47D9">
        <w:trPr>
          <w:gridAfter w:val="2"/>
          <w:wAfter w:w="8575" w:type="dxa"/>
        </w:trPr>
        <w:tc>
          <w:tcPr>
            <w:tcW w:w="236" w:type="dxa"/>
            <w:tcBorders>
              <w:top w:val="nil"/>
              <w:left w:val="nil"/>
              <w:bottom w:val="nil"/>
              <w:right w:val="nil"/>
            </w:tcBorders>
          </w:tcPr>
          <w:p w14:paraId="54CDB692" w14:textId="77777777" w:rsidR="00E8132F" w:rsidRDefault="00E8132F" w:rsidP="00931AA7"/>
        </w:tc>
        <w:tc>
          <w:tcPr>
            <w:tcW w:w="1649" w:type="dxa"/>
            <w:tcBorders>
              <w:top w:val="nil"/>
              <w:left w:val="nil"/>
              <w:bottom w:val="nil"/>
              <w:right w:val="single" w:sz="4" w:space="0" w:color="auto"/>
            </w:tcBorders>
          </w:tcPr>
          <w:p w14:paraId="72E1DC19" w14:textId="27ED2ADF" w:rsidR="00E8132F" w:rsidRDefault="00E8132F" w:rsidP="00931AA7">
            <w:r>
              <w:t>08</w:t>
            </w:r>
            <w:r w:rsidR="00724160">
              <w:t>10</w:t>
            </w:r>
          </w:p>
        </w:tc>
        <w:tc>
          <w:tcPr>
            <w:tcW w:w="3875" w:type="dxa"/>
            <w:gridSpan w:val="5"/>
            <w:tcBorders>
              <w:top w:val="nil"/>
              <w:left w:val="single" w:sz="4" w:space="0" w:color="auto"/>
              <w:bottom w:val="nil"/>
              <w:right w:val="nil"/>
            </w:tcBorders>
          </w:tcPr>
          <w:p w14:paraId="48712CF6" w14:textId="737BE946" w:rsidR="00E8132F" w:rsidRDefault="00724160" w:rsidP="00931AA7">
            <w:r>
              <w:t xml:space="preserve">Size Reduction Consultant Report </w:t>
            </w:r>
          </w:p>
        </w:tc>
        <w:tc>
          <w:tcPr>
            <w:tcW w:w="3060" w:type="dxa"/>
            <w:gridSpan w:val="7"/>
            <w:tcBorders>
              <w:top w:val="nil"/>
              <w:left w:val="nil"/>
              <w:bottom w:val="nil"/>
              <w:right w:val="nil"/>
            </w:tcBorders>
          </w:tcPr>
          <w:p w14:paraId="49E3DD4B" w14:textId="77777777" w:rsidR="00E8132F" w:rsidRDefault="00724160" w:rsidP="00931AA7">
            <w:pPr>
              <w:jc w:val="right"/>
            </w:pPr>
            <w:r>
              <w:t>Mojtaba Ghadiri (University of Leeds -UK)</w:t>
            </w:r>
          </w:p>
          <w:p w14:paraId="5DC59BD9" w14:textId="21BC24FE" w:rsidR="00B03B03" w:rsidRDefault="00B03B03" w:rsidP="00931AA7">
            <w:pPr>
              <w:jc w:val="right"/>
            </w:pPr>
          </w:p>
        </w:tc>
      </w:tr>
      <w:tr w:rsidR="001231C3" w14:paraId="3E04DE9B" w14:textId="77777777" w:rsidTr="00CE47D9">
        <w:trPr>
          <w:gridAfter w:val="2"/>
          <w:wAfter w:w="8575" w:type="dxa"/>
        </w:trPr>
        <w:tc>
          <w:tcPr>
            <w:tcW w:w="236" w:type="dxa"/>
            <w:tcBorders>
              <w:top w:val="nil"/>
              <w:left w:val="nil"/>
              <w:bottom w:val="nil"/>
              <w:right w:val="nil"/>
            </w:tcBorders>
          </w:tcPr>
          <w:p w14:paraId="614D9895" w14:textId="77777777" w:rsidR="001231C3" w:rsidRDefault="001231C3" w:rsidP="00931AA7"/>
        </w:tc>
        <w:tc>
          <w:tcPr>
            <w:tcW w:w="1649" w:type="dxa"/>
            <w:tcBorders>
              <w:top w:val="nil"/>
              <w:left w:val="nil"/>
              <w:bottom w:val="nil"/>
              <w:right w:val="single" w:sz="4" w:space="0" w:color="auto"/>
            </w:tcBorders>
          </w:tcPr>
          <w:p w14:paraId="78E37C25" w14:textId="48A09F25" w:rsidR="001231C3" w:rsidRDefault="001231C3" w:rsidP="00931AA7">
            <w:r>
              <w:t>0</w:t>
            </w:r>
            <w:r w:rsidR="00724160">
              <w:t>825</w:t>
            </w:r>
          </w:p>
        </w:tc>
        <w:tc>
          <w:tcPr>
            <w:tcW w:w="3875" w:type="dxa"/>
            <w:gridSpan w:val="5"/>
            <w:tcBorders>
              <w:top w:val="nil"/>
              <w:left w:val="single" w:sz="4" w:space="0" w:color="auto"/>
              <w:bottom w:val="nil"/>
              <w:right w:val="nil"/>
            </w:tcBorders>
          </w:tcPr>
          <w:p w14:paraId="4A1E91F3" w14:textId="3CC85637" w:rsidR="001231C3" w:rsidRDefault="00724160" w:rsidP="00931AA7">
            <w:r>
              <w:t>Particle Formation Consultant Report</w:t>
            </w:r>
          </w:p>
        </w:tc>
        <w:tc>
          <w:tcPr>
            <w:tcW w:w="3060" w:type="dxa"/>
            <w:gridSpan w:val="7"/>
            <w:tcBorders>
              <w:top w:val="nil"/>
              <w:left w:val="nil"/>
              <w:bottom w:val="nil"/>
              <w:right w:val="nil"/>
            </w:tcBorders>
          </w:tcPr>
          <w:p w14:paraId="289C4E89" w14:textId="77777777" w:rsidR="001231C3" w:rsidRDefault="00724160" w:rsidP="00931AA7">
            <w:pPr>
              <w:jc w:val="right"/>
            </w:pPr>
            <w:r>
              <w:t>Jim Litster (University of Sheffield – UK)</w:t>
            </w:r>
          </w:p>
          <w:p w14:paraId="11D1F085" w14:textId="45AD68DA" w:rsidR="00B03B03" w:rsidRDefault="00B03B03" w:rsidP="00931AA7">
            <w:pPr>
              <w:jc w:val="right"/>
            </w:pPr>
          </w:p>
        </w:tc>
      </w:tr>
      <w:tr w:rsidR="00E8132F" w14:paraId="1E198F3A" w14:textId="77777777" w:rsidTr="00CE47D9">
        <w:trPr>
          <w:gridAfter w:val="2"/>
          <w:wAfter w:w="8575" w:type="dxa"/>
        </w:trPr>
        <w:tc>
          <w:tcPr>
            <w:tcW w:w="236" w:type="dxa"/>
            <w:tcBorders>
              <w:top w:val="nil"/>
              <w:left w:val="nil"/>
              <w:bottom w:val="nil"/>
              <w:right w:val="nil"/>
            </w:tcBorders>
          </w:tcPr>
          <w:p w14:paraId="5BDCB44D" w14:textId="77777777" w:rsidR="00E8132F" w:rsidRDefault="00E8132F" w:rsidP="00931AA7"/>
        </w:tc>
        <w:tc>
          <w:tcPr>
            <w:tcW w:w="1649" w:type="dxa"/>
            <w:tcBorders>
              <w:top w:val="nil"/>
              <w:left w:val="nil"/>
              <w:bottom w:val="nil"/>
              <w:right w:val="single" w:sz="4" w:space="0" w:color="auto"/>
            </w:tcBorders>
          </w:tcPr>
          <w:p w14:paraId="3CFDDF91" w14:textId="0A86424F" w:rsidR="00E8132F" w:rsidRDefault="006D3D56" w:rsidP="00931AA7">
            <w:r>
              <w:t>0</w:t>
            </w:r>
            <w:r w:rsidR="00724160">
              <w:t>840</w:t>
            </w:r>
          </w:p>
        </w:tc>
        <w:tc>
          <w:tcPr>
            <w:tcW w:w="3875" w:type="dxa"/>
            <w:gridSpan w:val="5"/>
            <w:tcBorders>
              <w:top w:val="nil"/>
              <w:left w:val="single" w:sz="4" w:space="0" w:color="auto"/>
              <w:bottom w:val="nil"/>
              <w:right w:val="nil"/>
            </w:tcBorders>
          </w:tcPr>
          <w:p w14:paraId="72767F3C" w14:textId="2D12778F" w:rsidR="00E8132F" w:rsidRDefault="00724160" w:rsidP="00931AA7">
            <w:r>
              <w:t>Dry Systems Consultant Report</w:t>
            </w:r>
          </w:p>
        </w:tc>
        <w:tc>
          <w:tcPr>
            <w:tcW w:w="3060" w:type="dxa"/>
            <w:gridSpan w:val="7"/>
            <w:tcBorders>
              <w:top w:val="nil"/>
              <w:left w:val="nil"/>
              <w:bottom w:val="nil"/>
              <w:right w:val="nil"/>
            </w:tcBorders>
          </w:tcPr>
          <w:p w14:paraId="61A3F3C0" w14:textId="35CF262D" w:rsidR="00E8132F" w:rsidRDefault="00A97DF2" w:rsidP="00A97DF2">
            <w:pPr>
              <w:jc w:val="right"/>
            </w:pPr>
            <w:r>
              <w:t xml:space="preserve">            Michel Louge (Cornell University – USA)</w:t>
            </w:r>
          </w:p>
          <w:p w14:paraId="512BF317" w14:textId="0F7DA15C" w:rsidR="00B03B03" w:rsidRDefault="00B03B03" w:rsidP="00A97DF2">
            <w:pPr>
              <w:jc w:val="right"/>
            </w:pPr>
          </w:p>
        </w:tc>
      </w:tr>
      <w:tr w:rsidR="00E8132F" w14:paraId="776E082C" w14:textId="77777777" w:rsidTr="00CE47D9">
        <w:trPr>
          <w:gridAfter w:val="2"/>
          <w:wAfter w:w="8575" w:type="dxa"/>
        </w:trPr>
        <w:tc>
          <w:tcPr>
            <w:tcW w:w="236" w:type="dxa"/>
            <w:tcBorders>
              <w:top w:val="nil"/>
              <w:left w:val="nil"/>
              <w:bottom w:val="nil"/>
              <w:right w:val="nil"/>
            </w:tcBorders>
          </w:tcPr>
          <w:p w14:paraId="375254CE" w14:textId="77777777" w:rsidR="00E8132F" w:rsidRDefault="00E8132F" w:rsidP="00931AA7"/>
        </w:tc>
        <w:tc>
          <w:tcPr>
            <w:tcW w:w="1649" w:type="dxa"/>
            <w:tcBorders>
              <w:top w:val="nil"/>
              <w:left w:val="nil"/>
              <w:bottom w:val="nil"/>
              <w:right w:val="single" w:sz="4" w:space="0" w:color="auto"/>
            </w:tcBorders>
          </w:tcPr>
          <w:p w14:paraId="6C8C38C7" w14:textId="414BDF7C" w:rsidR="00E8132F" w:rsidRDefault="00724160" w:rsidP="00931AA7">
            <w:r>
              <w:t>0855</w:t>
            </w:r>
          </w:p>
        </w:tc>
        <w:tc>
          <w:tcPr>
            <w:tcW w:w="3875" w:type="dxa"/>
            <w:gridSpan w:val="5"/>
            <w:tcBorders>
              <w:top w:val="nil"/>
              <w:left w:val="single" w:sz="4" w:space="0" w:color="auto"/>
              <w:bottom w:val="nil"/>
              <w:right w:val="nil"/>
            </w:tcBorders>
          </w:tcPr>
          <w:p w14:paraId="5A6B113E" w14:textId="66F86C67" w:rsidR="006D3D56" w:rsidRDefault="00A97DF2" w:rsidP="00931AA7">
            <w:r>
              <w:t>Engineering Systems Consultant Report</w:t>
            </w:r>
          </w:p>
        </w:tc>
        <w:tc>
          <w:tcPr>
            <w:tcW w:w="3060" w:type="dxa"/>
            <w:gridSpan w:val="7"/>
            <w:tcBorders>
              <w:top w:val="nil"/>
              <w:left w:val="nil"/>
              <w:bottom w:val="nil"/>
              <w:right w:val="nil"/>
            </w:tcBorders>
          </w:tcPr>
          <w:p w14:paraId="2D1EA56D" w14:textId="77777777" w:rsidR="00E8132F" w:rsidRDefault="00A97DF2" w:rsidP="00A97DF2">
            <w:pPr>
              <w:jc w:val="right"/>
            </w:pPr>
            <w:r>
              <w:t>Satoru Watano (Osaka Prefecture – Japan)</w:t>
            </w:r>
          </w:p>
          <w:p w14:paraId="5881678A" w14:textId="69CB08D4" w:rsidR="00B03B03" w:rsidRDefault="00B03B03" w:rsidP="00CE47D9">
            <w:pPr>
              <w:jc w:val="right"/>
            </w:pPr>
          </w:p>
        </w:tc>
      </w:tr>
      <w:tr w:rsidR="00E8132F" w14:paraId="528F87B9" w14:textId="77777777" w:rsidTr="00CE47D9">
        <w:trPr>
          <w:gridAfter w:val="2"/>
          <w:wAfter w:w="8575" w:type="dxa"/>
        </w:trPr>
        <w:tc>
          <w:tcPr>
            <w:tcW w:w="236" w:type="dxa"/>
            <w:tcBorders>
              <w:top w:val="nil"/>
              <w:left w:val="nil"/>
              <w:bottom w:val="nil"/>
              <w:right w:val="nil"/>
            </w:tcBorders>
          </w:tcPr>
          <w:p w14:paraId="172B0841" w14:textId="77777777" w:rsidR="00E8132F" w:rsidRDefault="00E8132F" w:rsidP="00931AA7"/>
        </w:tc>
        <w:tc>
          <w:tcPr>
            <w:tcW w:w="1649" w:type="dxa"/>
            <w:tcBorders>
              <w:top w:val="nil"/>
              <w:left w:val="nil"/>
              <w:bottom w:val="nil"/>
              <w:right w:val="single" w:sz="4" w:space="0" w:color="auto"/>
            </w:tcBorders>
          </w:tcPr>
          <w:p w14:paraId="68E855A4" w14:textId="7001048E" w:rsidR="00E8132F" w:rsidRDefault="00724160" w:rsidP="00931AA7">
            <w:r>
              <w:t>0910</w:t>
            </w:r>
          </w:p>
        </w:tc>
        <w:tc>
          <w:tcPr>
            <w:tcW w:w="3875" w:type="dxa"/>
            <w:gridSpan w:val="5"/>
            <w:tcBorders>
              <w:top w:val="nil"/>
              <w:left w:val="single" w:sz="4" w:space="0" w:color="auto"/>
              <w:bottom w:val="nil"/>
              <w:right w:val="nil"/>
            </w:tcBorders>
          </w:tcPr>
          <w:p w14:paraId="342A5EFA" w14:textId="5CB51E84" w:rsidR="00E8132F" w:rsidRDefault="00A97DF2" w:rsidP="00931AA7">
            <w:r>
              <w:t>Wet Systems Consultant Report</w:t>
            </w:r>
          </w:p>
        </w:tc>
        <w:tc>
          <w:tcPr>
            <w:tcW w:w="3060" w:type="dxa"/>
            <w:gridSpan w:val="7"/>
            <w:tcBorders>
              <w:top w:val="nil"/>
              <w:left w:val="nil"/>
              <w:bottom w:val="nil"/>
              <w:right w:val="nil"/>
            </w:tcBorders>
          </w:tcPr>
          <w:p w14:paraId="70F9E136" w14:textId="6363A660" w:rsidR="00E8132F" w:rsidRDefault="00A97DF2" w:rsidP="00A97DF2">
            <w:pPr>
              <w:jc w:val="right"/>
            </w:pPr>
            <w:r>
              <w:t>Eric Furst (University of Delaware – USA)</w:t>
            </w:r>
          </w:p>
          <w:p w14:paraId="588A73F6" w14:textId="0BBD1C78" w:rsidR="00B03B03" w:rsidRDefault="00B03B03" w:rsidP="001047F8">
            <w:pPr>
              <w:jc w:val="right"/>
            </w:pPr>
          </w:p>
        </w:tc>
      </w:tr>
      <w:tr w:rsidR="00E8132F" w14:paraId="2251FD1F" w14:textId="77777777" w:rsidTr="00CE47D9">
        <w:trPr>
          <w:gridAfter w:val="2"/>
          <w:wAfter w:w="8575" w:type="dxa"/>
        </w:trPr>
        <w:tc>
          <w:tcPr>
            <w:tcW w:w="236" w:type="dxa"/>
            <w:tcBorders>
              <w:top w:val="nil"/>
              <w:left w:val="nil"/>
              <w:bottom w:val="nil"/>
              <w:right w:val="nil"/>
            </w:tcBorders>
          </w:tcPr>
          <w:p w14:paraId="44018B5B" w14:textId="77777777" w:rsidR="00E8132F" w:rsidRDefault="00E8132F" w:rsidP="00931AA7"/>
        </w:tc>
        <w:tc>
          <w:tcPr>
            <w:tcW w:w="1649" w:type="dxa"/>
            <w:tcBorders>
              <w:top w:val="nil"/>
              <w:left w:val="nil"/>
              <w:bottom w:val="nil"/>
              <w:right w:val="single" w:sz="4" w:space="0" w:color="auto"/>
            </w:tcBorders>
          </w:tcPr>
          <w:p w14:paraId="0A4BEC64" w14:textId="1EA42D1C" w:rsidR="00E8132F" w:rsidRDefault="00724160" w:rsidP="00931AA7">
            <w:r>
              <w:t>0925</w:t>
            </w:r>
          </w:p>
        </w:tc>
        <w:tc>
          <w:tcPr>
            <w:tcW w:w="3875" w:type="dxa"/>
            <w:gridSpan w:val="5"/>
            <w:tcBorders>
              <w:top w:val="nil"/>
              <w:left w:val="single" w:sz="4" w:space="0" w:color="auto"/>
              <w:bottom w:val="nil"/>
              <w:right w:val="nil"/>
            </w:tcBorders>
          </w:tcPr>
          <w:p w14:paraId="1DB87300" w14:textId="00F28D7E" w:rsidR="00E8132F" w:rsidRDefault="00A97DF2" w:rsidP="00931AA7">
            <w:r>
              <w:t xml:space="preserve">Education Consultant Report </w:t>
            </w:r>
          </w:p>
        </w:tc>
        <w:tc>
          <w:tcPr>
            <w:tcW w:w="3060" w:type="dxa"/>
            <w:gridSpan w:val="7"/>
            <w:tcBorders>
              <w:top w:val="nil"/>
              <w:left w:val="nil"/>
              <w:bottom w:val="nil"/>
              <w:right w:val="nil"/>
            </w:tcBorders>
          </w:tcPr>
          <w:p w14:paraId="1FB9C30B" w14:textId="742ABB5D" w:rsidR="00E8132F" w:rsidRDefault="00A97DF2" w:rsidP="00931AA7">
            <w:pPr>
              <w:jc w:val="right"/>
            </w:pPr>
            <w:r>
              <w:t>Paul Mort (Purdue University – USA)</w:t>
            </w:r>
          </w:p>
          <w:p w14:paraId="48208318" w14:textId="3D41C89B" w:rsidR="00B03B03" w:rsidRDefault="00B03B03" w:rsidP="00931AA7">
            <w:pPr>
              <w:jc w:val="right"/>
            </w:pPr>
          </w:p>
        </w:tc>
      </w:tr>
      <w:tr w:rsidR="00690A3A" w14:paraId="715203F5" w14:textId="77777777" w:rsidTr="00CE47D9">
        <w:trPr>
          <w:gridAfter w:val="2"/>
          <w:wAfter w:w="8575" w:type="dxa"/>
        </w:trPr>
        <w:tc>
          <w:tcPr>
            <w:tcW w:w="236" w:type="dxa"/>
            <w:tcBorders>
              <w:top w:val="nil"/>
              <w:left w:val="nil"/>
              <w:bottom w:val="nil"/>
              <w:right w:val="nil"/>
            </w:tcBorders>
          </w:tcPr>
          <w:p w14:paraId="14328E7C" w14:textId="77777777" w:rsidR="00690A3A" w:rsidRDefault="00690A3A" w:rsidP="00931AA7"/>
        </w:tc>
        <w:tc>
          <w:tcPr>
            <w:tcW w:w="1649" w:type="dxa"/>
            <w:tcBorders>
              <w:top w:val="nil"/>
              <w:left w:val="nil"/>
              <w:bottom w:val="nil"/>
              <w:right w:val="single" w:sz="4" w:space="0" w:color="auto"/>
            </w:tcBorders>
          </w:tcPr>
          <w:p w14:paraId="7290DE85" w14:textId="129379CC" w:rsidR="00690A3A" w:rsidRDefault="00724160" w:rsidP="00931AA7">
            <w:r>
              <w:t>0940</w:t>
            </w:r>
          </w:p>
        </w:tc>
        <w:tc>
          <w:tcPr>
            <w:tcW w:w="3875" w:type="dxa"/>
            <w:gridSpan w:val="5"/>
            <w:tcBorders>
              <w:top w:val="nil"/>
              <w:left w:val="single" w:sz="4" w:space="0" w:color="auto"/>
              <w:bottom w:val="nil"/>
              <w:right w:val="nil"/>
            </w:tcBorders>
          </w:tcPr>
          <w:p w14:paraId="3AB58C5A" w14:textId="3A258C37" w:rsidR="00690A3A" w:rsidRDefault="00A97DF2" w:rsidP="00931AA7">
            <w:r>
              <w:t>Characterization Consultant Report</w:t>
            </w:r>
          </w:p>
        </w:tc>
        <w:tc>
          <w:tcPr>
            <w:tcW w:w="3060" w:type="dxa"/>
            <w:gridSpan w:val="7"/>
            <w:tcBorders>
              <w:top w:val="nil"/>
              <w:left w:val="nil"/>
              <w:bottom w:val="nil"/>
              <w:right w:val="nil"/>
            </w:tcBorders>
          </w:tcPr>
          <w:p w14:paraId="1E3962A7" w14:textId="684A231F" w:rsidR="00690A3A" w:rsidRDefault="00A97DF2" w:rsidP="00931AA7">
            <w:pPr>
              <w:jc w:val="right"/>
            </w:pPr>
            <w:r>
              <w:t>Wilson Poon</w:t>
            </w:r>
            <w:r w:rsidR="00690A3A">
              <w:t xml:space="preserve"> (University of </w:t>
            </w:r>
            <w:r>
              <w:t>Edinburgh</w:t>
            </w:r>
            <w:r w:rsidR="00690A3A">
              <w:t xml:space="preserve"> – UK)</w:t>
            </w:r>
          </w:p>
          <w:p w14:paraId="61D6323C" w14:textId="347C4394" w:rsidR="00B03B03" w:rsidRDefault="00B03B03" w:rsidP="00931AA7">
            <w:pPr>
              <w:jc w:val="right"/>
            </w:pPr>
          </w:p>
        </w:tc>
      </w:tr>
      <w:tr w:rsidR="00690A3A" w14:paraId="0ACF8E16" w14:textId="77777777" w:rsidTr="00CE47D9">
        <w:trPr>
          <w:gridAfter w:val="2"/>
          <w:wAfter w:w="8575" w:type="dxa"/>
        </w:trPr>
        <w:tc>
          <w:tcPr>
            <w:tcW w:w="236" w:type="dxa"/>
            <w:tcBorders>
              <w:top w:val="nil"/>
              <w:left w:val="nil"/>
              <w:bottom w:val="nil"/>
              <w:right w:val="nil"/>
            </w:tcBorders>
          </w:tcPr>
          <w:p w14:paraId="2900F730" w14:textId="77777777" w:rsidR="00690A3A" w:rsidRDefault="00690A3A" w:rsidP="00931AA7"/>
        </w:tc>
        <w:tc>
          <w:tcPr>
            <w:tcW w:w="1649" w:type="dxa"/>
            <w:tcBorders>
              <w:top w:val="nil"/>
              <w:left w:val="nil"/>
              <w:bottom w:val="nil"/>
              <w:right w:val="single" w:sz="4" w:space="0" w:color="auto"/>
            </w:tcBorders>
          </w:tcPr>
          <w:p w14:paraId="2517B8A4" w14:textId="231DED34" w:rsidR="00690A3A" w:rsidRDefault="00724160" w:rsidP="00931AA7">
            <w:r>
              <w:t>0955</w:t>
            </w:r>
          </w:p>
        </w:tc>
        <w:tc>
          <w:tcPr>
            <w:tcW w:w="3875" w:type="dxa"/>
            <w:gridSpan w:val="5"/>
            <w:tcBorders>
              <w:top w:val="nil"/>
              <w:left w:val="single" w:sz="4" w:space="0" w:color="auto"/>
              <w:bottom w:val="nil"/>
              <w:right w:val="nil"/>
            </w:tcBorders>
          </w:tcPr>
          <w:p w14:paraId="1A133B01" w14:textId="7F32490E" w:rsidR="00690A3A" w:rsidRDefault="00724160" w:rsidP="00931AA7">
            <w:r>
              <w:t>Final Words and Meeting Adjournmen</w:t>
            </w:r>
            <w:r w:rsidR="00A97DF2">
              <w:t>t</w:t>
            </w:r>
          </w:p>
        </w:tc>
        <w:tc>
          <w:tcPr>
            <w:tcW w:w="3060" w:type="dxa"/>
            <w:gridSpan w:val="7"/>
            <w:tcBorders>
              <w:top w:val="nil"/>
              <w:left w:val="nil"/>
              <w:bottom w:val="nil"/>
              <w:right w:val="nil"/>
            </w:tcBorders>
          </w:tcPr>
          <w:p w14:paraId="6ECB5D84" w14:textId="47299466" w:rsidR="00690A3A" w:rsidRDefault="00B03B03" w:rsidP="00931AA7">
            <w:pPr>
              <w:jc w:val="right"/>
            </w:pPr>
            <w:r>
              <w:t>Willie Hendrickson (IFPRI</w:t>
            </w:r>
            <w:r w:rsidR="00690A3A">
              <w:t>)</w:t>
            </w:r>
          </w:p>
        </w:tc>
      </w:tr>
      <w:tr w:rsidR="001231C3" w14:paraId="696046E1" w14:textId="77777777" w:rsidTr="00CE47D9">
        <w:trPr>
          <w:gridAfter w:val="2"/>
          <w:wAfter w:w="8575" w:type="dxa"/>
        </w:trPr>
        <w:tc>
          <w:tcPr>
            <w:tcW w:w="8820" w:type="dxa"/>
            <w:gridSpan w:val="14"/>
            <w:tcBorders>
              <w:top w:val="nil"/>
              <w:left w:val="nil"/>
              <w:bottom w:val="nil"/>
              <w:right w:val="nil"/>
            </w:tcBorders>
          </w:tcPr>
          <w:p w14:paraId="3B98A0DE" w14:textId="77777777" w:rsidR="001231C3" w:rsidRDefault="001231C3" w:rsidP="00931AA7"/>
        </w:tc>
      </w:tr>
      <w:tr w:rsidR="008520F4" w14:paraId="58F8EB1D" w14:textId="77777777" w:rsidTr="00CE47D9">
        <w:trPr>
          <w:gridAfter w:val="2"/>
          <w:wAfter w:w="8575" w:type="dxa"/>
        </w:trPr>
        <w:tc>
          <w:tcPr>
            <w:tcW w:w="236" w:type="dxa"/>
            <w:tcBorders>
              <w:top w:val="nil"/>
              <w:left w:val="nil"/>
              <w:bottom w:val="nil"/>
              <w:right w:val="nil"/>
            </w:tcBorders>
          </w:tcPr>
          <w:p w14:paraId="7F7ADBB3" w14:textId="77777777" w:rsidR="008520F4" w:rsidRDefault="008520F4" w:rsidP="00931AA7">
            <w:bookmarkStart w:id="1" w:name="_Hlk5449082"/>
          </w:p>
        </w:tc>
        <w:tc>
          <w:tcPr>
            <w:tcW w:w="1649" w:type="dxa"/>
            <w:tcBorders>
              <w:top w:val="nil"/>
              <w:left w:val="nil"/>
              <w:bottom w:val="nil"/>
              <w:right w:val="single" w:sz="4" w:space="0" w:color="auto"/>
            </w:tcBorders>
          </w:tcPr>
          <w:p w14:paraId="274B6EF8" w14:textId="47D77956" w:rsidR="008520F4" w:rsidRDefault="008520F4" w:rsidP="00931AA7">
            <w:r>
              <w:t>1100</w:t>
            </w:r>
          </w:p>
        </w:tc>
        <w:tc>
          <w:tcPr>
            <w:tcW w:w="3875" w:type="dxa"/>
            <w:gridSpan w:val="5"/>
            <w:tcBorders>
              <w:top w:val="nil"/>
              <w:left w:val="single" w:sz="4" w:space="0" w:color="auto"/>
              <w:bottom w:val="nil"/>
              <w:right w:val="nil"/>
            </w:tcBorders>
          </w:tcPr>
          <w:p w14:paraId="13ECED33" w14:textId="03316F39" w:rsidR="008520F4" w:rsidRDefault="008520F4" w:rsidP="00931AA7">
            <w:r>
              <w:t>Adjourn Session</w:t>
            </w:r>
          </w:p>
        </w:tc>
        <w:tc>
          <w:tcPr>
            <w:tcW w:w="3060" w:type="dxa"/>
            <w:gridSpan w:val="7"/>
            <w:tcBorders>
              <w:top w:val="nil"/>
              <w:left w:val="nil"/>
              <w:bottom w:val="nil"/>
              <w:right w:val="nil"/>
            </w:tcBorders>
          </w:tcPr>
          <w:p w14:paraId="03546D7C" w14:textId="77777777" w:rsidR="008520F4" w:rsidRDefault="008520F4" w:rsidP="00931AA7">
            <w:pPr>
              <w:jc w:val="right"/>
            </w:pPr>
          </w:p>
        </w:tc>
      </w:tr>
      <w:bookmarkEnd w:id="1"/>
      <w:tr w:rsidR="001231C3" w14:paraId="38F4682B" w14:textId="77777777" w:rsidTr="00CE47D9">
        <w:trPr>
          <w:gridAfter w:val="2"/>
          <w:wAfter w:w="8575" w:type="dxa"/>
        </w:trPr>
        <w:tc>
          <w:tcPr>
            <w:tcW w:w="8820" w:type="dxa"/>
            <w:gridSpan w:val="14"/>
            <w:tcBorders>
              <w:top w:val="nil"/>
              <w:left w:val="nil"/>
              <w:bottom w:val="nil"/>
              <w:right w:val="nil"/>
            </w:tcBorders>
          </w:tcPr>
          <w:p w14:paraId="48C14156" w14:textId="77777777" w:rsidR="001231C3" w:rsidRDefault="001231C3" w:rsidP="00931AA7"/>
        </w:tc>
      </w:tr>
      <w:tr w:rsidR="00275636" w14:paraId="3824642C" w14:textId="77777777" w:rsidTr="00CE47D9">
        <w:trPr>
          <w:gridAfter w:val="15"/>
          <w:wAfter w:w="17159" w:type="dxa"/>
          <w:trHeight w:val="1512"/>
        </w:trPr>
        <w:tc>
          <w:tcPr>
            <w:tcW w:w="236" w:type="dxa"/>
            <w:tcBorders>
              <w:top w:val="nil"/>
              <w:left w:val="nil"/>
              <w:bottom w:val="nil"/>
              <w:right w:val="nil"/>
            </w:tcBorders>
          </w:tcPr>
          <w:p w14:paraId="1F3DEAB7" w14:textId="77777777" w:rsidR="00275636" w:rsidRDefault="00275636" w:rsidP="00931AA7"/>
        </w:tc>
      </w:tr>
      <w:tr w:rsidR="00FF6973" w14:paraId="465EDAAB" w14:textId="77777777" w:rsidTr="00CE47D9">
        <w:trPr>
          <w:gridAfter w:val="15"/>
          <w:wAfter w:w="17159" w:type="dxa"/>
          <w:trHeight w:val="2250"/>
        </w:trPr>
        <w:tc>
          <w:tcPr>
            <w:tcW w:w="236" w:type="dxa"/>
            <w:tcBorders>
              <w:top w:val="nil"/>
              <w:left w:val="nil"/>
              <w:bottom w:val="nil"/>
              <w:right w:val="nil"/>
            </w:tcBorders>
          </w:tcPr>
          <w:p w14:paraId="41BB37F7" w14:textId="77777777" w:rsidR="00FF6973" w:rsidRDefault="00FF6973" w:rsidP="00931AA7"/>
        </w:tc>
      </w:tr>
      <w:tr w:rsidR="00931AA7" w14:paraId="71E608F9" w14:textId="391DEF76" w:rsidTr="00CE47D9">
        <w:tc>
          <w:tcPr>
            <w:tcW w:w="8820" w:type="dxa"/>
            <w:gridSpan w:val="14"/>
            <w:tcBorders>
              <w:top w:val="nil"/>
              <w:left w:val="nil"/>
              <w:bottom w:val="nil"/>
              <w:right w:val="nil"/>
            </w:tcBorders>
            <w:shd w:val="clear" w:color="auto" w:fill="FFFFFF" w:themeFill="background1"/>
          </w:tcPr>
          <w:p w14:paraId="692CAC97" w14:textId="75A4CC10" w:rsidR="00931AA7" w:rsidRPr="00C91192" w:rsidRDefault="00931AA7" w:rsidP="00931AA7">
            <w:pPr>
              <w:rPr>
                <w:sz w:val="28"/>
                <w:szCs w:val="28"/>
              </w:rPr>
            </w:pPr>
          </w:p>
        </w:tc>
        <w:tc>
          <w:tcPr>
            <w:tcW w:w="4331" w:type="dxa"/>
            <w:tcBorders>
              <w:top w:val="nil"/>
              <w:left w:val="nil"/>
              <w:bottom w:val="nil"/>
              <w:right w:val="nil"/>
            </w:tcBorders>
          </w:tcPr>
          <w:p w14:paraId="4C784E72" w14:textId="77777777" w:rsidR="00931AA7" w:rsidRDefault="00931AA7" w:rsidP="00931AA7"/>
        </w:tc>
        <w:tc>
          <w:tcPr>
            <w:tcW w:w="4244" w:type="dxa"/>
            <w:tcBorders>
              <w:top w:val="nil"/>
              <w:left w:val="nil"/>
              <w:bottom w:val="nil"/>
              <w:right w:val="nil"/>
            </w:tcBorders>
            <w:shd w:val="clear" w:color="auto" w:fill="92D050"/>
          </w:tcPr>
          <w:p w14:paraId="3E663751" w14:textId="7264F856" w:rsidR="00931AA7" w:rsidRDefault="00931AA7" w:rsidP="00931AA7">
            <w:r w:rsidRPr="00C91192">
              <w:rPr>
                <w:b/>
                <w:sz w:val="28"/>
                <w:szCs w:val="28"/>
              </w:rPr>
              <w:t xml:space="preserve">1830 Prompt Departure </w:t>
            </w:r>
          </w:p>
        </w:tc>
      </w:tr>
      <w:tr w:rsidR="00931AA7" w14:paraId="1FABAF0F" w14:textId="77777777" w:rsidTr="00CE47D9">
        <w:trPr>
          <w:gridAfter w:val="2"/>
          <w:wAfter w:w="8575" w:type="dxa"/>
          <w:trHeight w:val="188"/>
        </w:trPr>
        <w:tc>
          <w:tcPr>
            <w:tcW w:w="236" w:type="dxa"/>
            <w:tcBorders>
              <w:top w:val="nil"/>
              <w:left w:val="nil"/>
              <w:bottom w:val="nil"/>
              <w:right w:val="nil"/>
            </w:tcBorders>
            <w:shd w:val="clear" w:color="auto" w:fill="FFFFFF" w:themeFill="background1"/>
          </w:tcPr>
          <w:p w14:paraId="17787560" w14:textId="77777777" w:rsidR="00931AA7" w:rsidRPr="00C91192" w:rsidRDefault="00931AA7" w:rsidP="00931AA7">
            <w:pPr>
              <w:rPr>
                <w:sz w:val="28"/>
                <w:szCs w:val="28"/>
              </w:rPr>
            </w:pPr>
          </w:p>
        </w:tc>
        <w:tc>
          <w:tcPr>
            <w:tcW w:w="8584" w:type="dxa"/>
            <w:gridSpan w:val="13"/>
            <w:tcBorders>
              <w:top w:val="nil"/>
              <w:left w:val="nil"/>
              <w:bottom w:val="nil"/>
              <w:right w:val="nil"/>
            </w:tcBorders>
            <w:shd w:val="clear" w:color="auto" w:fill="FFFFFF" w:themeFill="background1"/>
          </w:tcPr>
          <w:p w14:paraId="033B940F" w14:textId="3BF55BAE" w:rsidR="00931AA7" w:rsidRPr="00C91192" w:rsidRDefault="00931AA7" w:rsidP="00931AA7">
            <w:pPr>
              <w:rPr>
                <w:sz w:val="28"/>
                <w:szCs w:val="28"/>
              </w:rPr>
            </w:pPr>
          </w:p>
        </w:tc>
      </w:tr>
      <w:tr w:rsidR="0094554A" w14:paraId="0ABC82C8" w14:textId="77777777" w:rsidTr="00CE47D9">
        <w:trPr>
          <w:gridAfter w:val="2"/>
          <w:wAfter w:w="8575" w:type="dxa"/>
        </w:trPr>
        <w:tc>
          <w:tcPr>
            <w:tcW w:w="8820" w:type="dxa"/>
            <w:gridSpan w:val="14"/>
            <w:tcBorders>
              <w:top w:val="nil"/>
              <w:left w:val="nil"/>
              <w:bottom w:val="nil"/>
              <w:right w:val="nil"/>
            </w:tcBorders>
          </w:tcPr>
          <w:p w14:paraId="446C5317" w14:textId="77777777" w:rsidR="0094554A" w:rsidRDefault="0094554A" w:rsidP="0094554A"/>
        </w:tc>
      </w:tr>
    </w:tbl>
    <w:p w14:paraId="5293A5B6" w14:textId="25319856" w:rsidR="00671CC6" w:rsidRDefault="00671CC6"/>
    <w:sectPr w:rsidR="00671C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E9E015" w14:textId="77777777" w:rsidR="00675B34" w:rsidRDefault="00675B34" w:rsidP="00BC2579">
      <w:pPr>
        <w:spacing w:after="0" w:line="240" w:lineRule="auto"/>
      </w:pPr>
      <w:r>
        <w:separator/>
      </w:r>
    </w:p>
  </w:endnote>
  <w:endnote w:type="continuationSeparator" w:id="0">
    <w:p w14:paraId="79E303AA" w14:textId="77777777" w:rsidR="00675B34" w:rsidRDefault="00675B34" w:rsidP="00BC2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nard MT Condensed">
    <w:altName w:val="Bookman Old Style"/>
    <w:panose1 w:val="02050806060905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0F1035" w14:textId="77777777" w:rsidR="00675B34" w:rsidRDefault="00675B34" w:rsidP="00BC2579">
      <w:pPr>
        <w:spacing w:after="0" w:line="240" w:lineRule="auto"/>
      </w:pPr>
      <w:r>
        <w:separator/>
      </w:r>
    </w:p>
  </w:footnote>
  <w:footnote w:type="continuationSeparator" w:id="0">
    <w:p w14:paraId="3D8DFDE7" w14:textId="77777777" w:rsidR="00675B34" w:rsidRDefault="00675B34" w:rsidP="00BC25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A303E2"/>
    <w:multiLevelType w:val="hybridMultilevel"/>
    <w:tmpl w:val="2E1C47D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015"/>
    <w:rsid w:val="00022965"/>
    <w:rsid w:val="000330E9"/>
    <w:rsid w:val="00061C4E"/>
    <w:rsid w:val="0006316B"/>
    <w:rsid w:val="00074FF5"/>
    <w:rsid w:val="00076FA9"/>
    <w:rsid w:val="00081EEB"/>
    <w:rsid w:val="00090E6B"/>
    <w:rsid w:val="000E2AB7"/>
    <w:rsid w:val="000F5B8B"/>
    <w:rsid w:val="001047F8"/>
    <w:rsid w:val="00111D28"/>
    <w:rsid w:val="001231C3"/>
    <w:rsid w:val="001847A9"/>
    <w:rsid w:val="001D435C"/>
    <w:rsid w:val="001E5983"/>
    <w:rsid w:val="00242CF2"/>
    <w:rsid w:val="0024724B"/>
    <w:rsid w:val="00275636"/>
    <w:rsid w:val="00284120"/>
    <w:rsid w:val="00287B1E"/>
    <w:rsid w:val="002A1DE7"/>
    <w:rsid w:val="002A5E8E"/>
    <w:rsid w:val="002B22D0"/>
    <w:rsid w:val="002C59C8"/>
    <w:rsid w:val="002E01F9"/>
    <w:rsid w:val="002F5CE9"/>
    <w:rsid w:val="003242D2"/>
    <w:rsid w:val="00371CCD"/>
    <w:rsid w:val="00394344"/>
    <w:rsid w:val="003D5084"/>
    <w:rsid w:val="003E1266"/>
    <w:rsid w:val="003F69C8"/>
    <w:rsid w:val="004406DA"/>
    <w:rsid w:val="004668FD"/>
    <w:rsid w:val="00497894"/>
    <w:rsid w:val="004A018F"/>
    <w:rsid w:val="004A19F1"/>
    <w:rsid w:val="004C1BF3"/>
    <w:rsid w:val="005028A1"/>
    <w:rsid w:val="00512A1B"/>
    <w:rsid w:val="00543015"/>
    <w:rsid w:val="00543814"/>
    <w:rsid w:val="005738FE"/>
    <w:rsid w:val="005B2344"/>
    <w:rsid w:val="00623C44"/>
    <w:rsid w:val="006523E6"/>
    <w:rsid w:val="0065512C"/>
    <w:rsid w:val="00671CC6"/>
    <w:rsid w:val="00675B34"/>
    <w:rsid w:val="006906F1"/>
    <w:rsid w:val="00690A3A"/>
    <w:rsid w:val="006A0D9C"/>
    <w:rsid w:val="006B0F7D"/>
    <w:rsid w:val="006C07B8"/>
    <w:rsid w:val="006D3D56"/>
    <w:rsid w:val="006E36DE"/>
    <w:rsid w:val="006E4307"/>
    <w:rsid w:val="006E4B9A"/>
    <w:rsid w:val="00724160"/>
    <w:rsid w:val="00760ABD"/>
    <w:rsid w:val="00775BE0"/>
    <w:rsid w:val="00795653"/>
    <w:rsid w:val="007A2B21"/>
    <w:rsid w:val="00850574"/>
    <w:rsid w:val="008520F4"/>
    <w:rsid w:val="008823B9"/>
    <w:rsid w:val="00894102"/>
    <w:rsid w:val="008A5EF3"/>
    <w:rsid w:val="008A7C2C"/>
    <w:rsid w:val="008C6A5C"/>
    <w:rsid w:val="008E2B85"/>
    <w:rsid w:val="008F72A4"/>
    <w:rsid w:val="00922F9B"/>
    <w:rsid w:val="009237D0"/>
    <w:rsid w:val="009315C7"/>
    <w:rsid w:val="00931AA7"/>
    <w:rsid w:val="00931CCB"/>
    <w:rsid w:val="0094066B"/>
    <w:rsid w:val="0094554A"/>
    <w:rsid w:val="009500AC"/>
    <w:rsid w:val="009525F2"/>
    <w:rsid w:val="00993E2B"/>
    <w:rsid w:val="009B0361"/>
    <w:rsid w:val="009C1F9F"/>
    <w:rsid w:val="009E7F79"/>
    <w:rsid w:val="009F1357"/>
    <w:rsid w:val="00A25751"/>
    <w:rsid w:val="00A42E9D"/>
    <w:rsid w:val="00A97DF2"/>
    <w:rsid w:val="00AC4546"/>
    <w:rsid w:val="00AD740B"/>
    <w:rsid w:val="00AF74B1"/>
    <w:rsid w:val="00B03B03"/>
    <w:rsid w:val="00B16B8D"/>
    <w:rsid w:val="00B572D4"/>
    <w:rsid w:val="00B637A1"/>
    <w:rsid w:val="00B979A9"/>
    <w:rsid w:val="00BA0F24"/>
    <w:rsid w:val="00BB7B36"/>
    <w:rsid w:val="00BC2579"/>
    <w:rsid w:val="00BC4D5C"/>
    <w:rsid w:val="00BD0A6D"/>
    <w:rsid w:val="00BE0FE1"/>
    <w:rsid w:val="00BE1326"/>
    <w:rsid w:val="00BE6DBF"/>
    <w:rsid w:val="00BF6D84"/>
    <w:rsid w:val="00C2144C"/>
    <w:rsid w:val="00C9064F"/>
    <w:rsid w:val="00C91192"/>
    <w:rsid w:val="00CA3BA8"/>
    <w:rsid w:val="00CB1C22"/>
    <w:rsid w:val="00CE2257"/>
    <w:rsid w:val="00CE47D9"/>
    <w:rsid w:val="00D579A2"/>
    <w:rsid w:val="00D738E8"/>
    <w:rsid w:val="00D74E36"/>
    <w:rsid w:val="00D839ED"/>
    <w:rsid w:val="00D93F31"/>
    <w:rsid w:val="00D95751"/>
    <w:rsid w:val="00DB0BD6"/>
    <w:rsid w:val="00DE1DD5"/>
    <w:rsid w:val="00DE36D8"/>
    <w:rsid w:val="00E8132F"/>
    <w:rsid w:val="00EB50C3"/>
    <w:rsid w:val="00EC69B6"/>
    <w:rsid w:val="00ED33F7"/>
    <w:rsid w:val="00EF77A8"/>
    <w:rsid w:val="00F131CF"/>
    <w:rsid w:val="00FA56A5"/>
    <w:rsid w:val="00FA643E"/>
    <w:rsid w:val="00FB0D8D"/>
    <w:rsid w:val="00FB6394"/>
    <w:rsid w:val="00FC5CA1"/>
    <w:rsid w:val="00FD3441"/>
    <w:rsid w:val="00FF6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A564"/>
  <w15:chartTrackingRefBased/>
  <w15:docId w15:val="{544E2BA1-1108-41E2-90F6-36987A89A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2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3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1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192"/>
    <w:rPr>
      <w:rFonts w:ascii="Segoe UI" w:hAnsi="Segoe UI" w:cs="Segoe UI"/>
      <w:sz w:val="18"/>
      <w:szCs w:val="18"/>
    </w:rPr>
  </w:style>
  <w:style w:type="paragraph" w:styleId="Header">
    <w:name w:val="header"/>
    <w:basedOn w:val="Normal"/>
    <w:link w:val="HeaderChar"/>
    <w:uiPriority w:val="99"/>
    <w:unhideWhenUsed/>
    <w:rsid w:val="00BC25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579"/>
  </w:style>
  <w:style w:type="paragraph" w:styleId="Footer">
    <w:name w:val="footer"/>
    <w:basedOn w:val="Normal"/>
    <w:link w:val="FooterChar"/>
    <w:uiPriority w:val="99"/>
    <w:unhideWhenUsed/>
    <w:rsid w:val="00BC25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579"/>
  </w:style>
  <w:style w:type="paragraph" w:styleId="ListParagraph">
    <w:name w:val="List Paragraph"/>
    <w:basedOn w:val="Normal"/>
    <w:uiPriority w:val="34"/>
    <w:qFormat/>
    <w:rsid w:val="0024724B"/>
    <w:pPr>
      <w:ind w:left="720"/>
      <w:contextualSpacing/>
    </w:pPr>
  </w:style>
  <w:style w:type="character" w:styleId="CommentReference">
    <w:name w:val="annotation reference"/>
    <w:basedOn w:val="DefaultParagraphFont"/>
    <w:uiPriority w:val="99"/>
    <w:semiHidden/>
    <w:unhideWhenUsed/>
    <w:rsid w:val="00074FF5"/>
    <w:rPr>
      <w:sz w:val="16"/>
      <w:szCs w:val="16"/>
    </w:rPr>
  </w:style>
  <w:style w:type="paragraph" w:styleId="CommentText">
    <w:name w:val="annotation text"/>
    <w:basedOn w:val="Normal"/>
    <w:link w:val="CommentTextChar"/>
    <w:uiPriority w:val="99"/>
    <w:semiHidden/>
    <w:unhideWhenUsed/>
    <w:rsid w:val="00074FF5"/>
    <w:pPr>
      <w:spacing w:line="240" w:lineRule="auto"/>
    </w:pPr>
    <w:rPr>
      <w:sz w:val="20"/>
      <w:szCs w:val="20"/>
    </w:rPr>
  </w:style>
  <w:style w:type="character" w:customStyle="1" w:styleId="CommentTextChar">
    <w:name w:val="Comment Text Char"/>
    <w:basedOn w:val="DefaultParagraphFont"/>
    <w:link w:val="CommentText"/>
    <w:uiPriority w:val="99"/>
    <w:semiHidden/>
    <w:rsid w:val="00074FF5"/>
    <w:rPr>
      <w:sz w:val="20"/>
      <w:szCs w:val="20"/>
    </w:rPr>
  </w:style>
  <w:style w:type="paragraph" w:styleId="CommentSubject">
    <w:name w:val="annotation subject"/>
    <w:basedOn w:val="CommentText"/>
    <w:next w:val="CommentText"/>
    <w:link w:val="CommentSubjectChar"/>
    <w:uiPriority w:val="99"/>
    <w:semiHidden/>
    <w:unhideWhenUsed/>
    <w:rsid w:val="00074FF5"/>
    <w:rPr>
      <w:b/>
      <w:bCs/>
    </w:rPr>
  </w:style>
  <w:style w:type="character" w:customStyle="1" w:styleId="CommentSubjectChar">
    <w:name w:val="Comment Subject Char"/>
    <w:basedOn w:val="CommentTextChar"/>
    <w:link w:val="CommentSubject"/>
    <w:uiPriority w:val="99"/>
    <w:semiHidden/>
    <w:rsid w:val="00074FF5"/>
    <w:rPr>
      <w:b/>
      <w:bCs/>
      <w:sz w:val="20"/>
      <w:szCs w:val="20"/>
    </w:rPr>
  </w:style>
  <w:style w:type="paragraph" w:styleId="Revision">
    <w:name w:val="Revision"/>
    <w:hidden/>
    <w:uiPriority w:val="99"/>
    <w:semiHidden/>
    <w:rsid w:val="00D839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Willie Hendrickson</dc:creator>
  <cp:keywords/>
  <dc:description/>
  <cp:lastModifiedBy>Willie Hendrickson</cp:lastModifiedBy>
  <cp:revision>3</cp:revision>
  <cp:lastPrinted>2018-06-04T18:26:00Z</cp:lastPrinted>
  <dcterms:created xsi:type="dcterms:W3CDTF">2020-05-27T21:10:00Z</dcterms:created>
  <dcterms:modified xsi:type="dcterms:W3CDTF">2020-05-29T15:54:00Z</dcterms:modified>
</cp:coreProperties>
</file>